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10AD2" w14:textId="41361C6B" w:rsidR="00D227D4" w:rsidRDefault="00D25647" w:rsidP="009D7E9C">
      <w:pPr>
        <w:pStyle w:val="Heading3"/>
        <w:rPr>
          <w:sz w:val="32"/>
          <w:szCs w:val="32"/>
        </w:rPr>
      </w:pPr>
      <w:bookmarkStart w:id="0" w:name="_A7._iDverde’s_management"/>
      <w:bookmarkStart w:id="1" w:name="_Appendix_A6._iDverde’s"/>
      <w:bookmarkEnd w:id="0"/>
      <w:bookmarkEnd w:id="1"/>
      <w:r>
        <w:rPr>
          <w:sz w:val="32"/>
          <w:szCs w:val="32"/>
        </w:rPr>
        <w:t>A</w:t>
      </w:r>
      <w:r w:rsidR="00C46FD0">
        <w:rPr>
          <w:sz w:val="32"/>
          <w:szCs w:val="32"/>
        </w:rPr>
        <w:t>ppendix A</w:t>
      </w:r>
      <w:r>
        <w:rPr>
          <w:sz w:val="32"/>
          <w:szCs w:val="32"/>
        </w:rPr>
        <w:t>6</w:t>
      </w:r>
      <w:r w:rsidR="00D227D4" w:rsidRPr="000C3D5E">
        <w:rPr>
          <w:sz w:val="32"/>
          <w:szCs w:val="32"/>
        </w:rPr>
        <w:t xml:space="preserve">. </w:t>
      </w:r>
      <w:proofErr w:type="spellStart"/>
      <w:r w:rsidR="00D227D4" w:rsidRPr="000C3D5E">
        <w:rPr>
          <w:sz w:val="32"/>
          <w:szCs w:val="32"/>
        </w:rPr>
        <w:t>iDverde’s</w:t>
      </w:r>
      <w:proofErr w:type="spellEnd"/>
      <w:r w:rsidR="00D227D4" w:rsidRPr="000C3D5E">
        <w:rPr>
          <w:sz w:val="32"/>
          <w:szCs w:val="32"/>
        </w:rPr>
        <w:t xml:space="preserve"> management</w:t>
      </w:r>
      <w:r w:rsidR="009D7E9C" w:rsidRPr="000C3D5E">
        <w:rPr>
          <w:sz w:val="32"/>
          <w:szCs w:val="32"/>
        </w:rPr>
        <w:t xml:space="preserve"> procedures &amp; plan</w:t>
      </w:r>
      <w:r w:rsidR="00D227D4" w:rsidRPr="000C3D5E">
        <w:rPr>
          <w:sz w:val="32"/>
          <w:szCs w:val="32"/>
        </w:rPr>
        <w:t>:</w:t>
      </w:r>
    </w:p>
    <w:p w14:paraId="181A7CCE" w14:textId="77777777" w:rsidR="00D91FFD" w:rsidRDefault="00D91FFD" w:rsidP="006F64F9">
      <w:pPr>
        <w:rPr>
          <w:i/>
        </w:rPr>
      </w:pPr>
    </w:p>
    <w:p w14:paraId="6B60E479" w14:textId="675B2180" w:rsidR="006F64F9" w:rsidRPr="006F64F9" w:rsidRDefault="006F64F9" w:rsidP="006F64F9">
      <w:pPr>
        <w:rPr>
          <w:i/>
        </w:rPr>
      </w:pPr>
      <w:r w:rsidRPr="006F64F9">
        <w:rPr>
          <w:i/>
        </w:rPr>
        <w:t>(annotated by Kerry Hood as some of these statements don’t apply to our park)</w:t>
      </w:r>
    </w:p>
    <w:p w14:paraId="4428D9AE" w14:textId="77777777" w:rsidR="00D227D4" w:rsidRPr="0000294D" w:rsidRDefault="00D227D4" w:rsidP="00D227D4">
      <w:pPr>
        <w:rPr>
          <w:rFonts w:cs="Arial"/>
        </w:rPr>
      </w:pPr>
      <w:r w:rsidRPr="0000294D">
        <w:rPr>
          <w:rFonts w:cs="Arial"/>
        </w:rPr>
        <w:t xml:space="preserve">Grounds Maintenance is more than just cutting the grass and emptying the bins. </w:t>
      </w:r>
      <w:r w:rsidRPr="00402B1F">
        <w:rPr>
          <w:rFonts w:cs="Arial"/>
        </w:rPr>
        <w:t>Ward based teams ensure operatives gain a deep understanding of their area and how its community functions. It creates a sense of pride, ownership and the ability to make swift decisions in changing conditions.</w:t>
      </w:r>
    </w:p>
    <w:p w14:paraId="6E33B54F" w14:textId="1B6A35EE" w:rsidR="00D227D4" w:rsidRPr="00BE17A4" w:rsidRDefault="00D227D4" w:rsidP="00D227D4">
      <w:pPr>
        <w:rPr>
          <w:rFonts w:cs="Arial"/>
        </w:rPr>
      </w:pPr>
      <w:r w:rsidRPr="00BE17A4">
        <w:rPr>
          <w:rFonts w:cs="Arial"/>
          <w:strike/>
        </w:rPr>
        <w:t>Litter and other small amount of waste or harmful material, such as broken glass and other detritus is observed and dealt with each morning as part of the site inspection and other visits are made during the day / week as required to ensure compliance with the contract specification.</w:t>
      </w:r>
      <w:r w:rsidR="00BE17A4">
        <w:rPr>
          <w:rFonts w:cs="Arial"/>
          <w:strike/>
        </w:rPr>
        <w:t xml:space="preserve"> </w:t>
      </w:r>
      <w:r w:rsidR="00BE17A4">
        <w:rPr>
          <w:rFonts w:cs="Arial"/>
        </w:rPr>
        <w:t xml:space="preserve"> Litter is picked several times a week, when the bins are emptied </w:t>
      </w:r>
      <w:r w:rsidR="00BE17A4" w:rsidRPr="00BE17A4">
        <w:rPr>
          <w:rFonts w:cs="Arial"/>
          <w:i/>
        </w:rPr>
        <w:t xml:space="preserve">(there is not detailed </w:t>
      </w:r>
      <w:r w:rsidR="00BE17A4">
        <w:rPr>
          <w:rFonts w:cs="Arial"/>
          <w:i/>
        </w:rPr>
        <w:t>inspection - kerry</w:t>
      </w:r>
      <w:r w:rsidR="00BE17A4" w:rsidRPr="00BE17A4">
        <w:rPr>
          <w:rFonts w:cs="Arial"/>
          <w:i/>
        </w:rPr>
        <w:t>)</w:t>
      </w:r>
    </w:p>
    <w:p w14:paraId="50BF9461" w14:textId="77777777" w:rsidR="00D227D4" w:rsidRPr="0000294D" w:rsidRDefault="00D227D4" w:rsidP="00D227D4">
      <w:pPr>
        <w:rPr>
          <w:rFonts w:cs="Arial"/>
        </w:rPr>
      </w:pPr>
      <w:r w:rsidRPr="0000294D">
        <w:rPr>
          <w:rFonts w:cs="Arial"/>
        </w:rPr>
        <w:t>Vandalism, fly tipping and other damage to the park or property within is dealt firmly with legislation be applied as deemed appropriate and to the full extent of the law whether that be as criminal damage or via Bromley’s internal enforcement team.</w:t>
      </w:r>
    </w:p>
    <w:p w14:paraId="60AC30AB" w14:textId="77777777" w:rsidR="00D227D4" w:rsidRDefault="00D227D4" w:rsidP="00D227D4">
      <w:pPr>
        <w:rPr>
          <w:rFonts w:cs="Arial"/>
        </w:rPr>
      </w:pPr>
      <w:r w:rsidRPr="0000294D">
        <w:rPr>
          <w:rFonts w:cs="Arial"/>
        </w:rPr>
        <w:t>Policies and procedures were conceived at the time of outsourcing of the service and are reviewed and update jointly with the Council and other contractors to maintain levels of service and accountability. Please refer to the Grounds Maintenance Specification document, available on request.</w:t>
      </w:r>
    </w:p>
    <w:p w14:paraId="48D3EB62" w14:textId="77777777" w:rsidR="00D227D4" w:rsidRDefault="00D227D4" w:rsidP="00D227D4">
      <w:pPr>
        <w:rPr>
          <w:rFonts w:cs="Arial"/>
        </w:rPr>
      </w:pPr>
      <w:r w:rsidRPr="00C11BDC">
        <w:rPr>
          <w:rFonts w:cs="Arial"/>
          <w:i/>
        </w:rPr>
        <w:t>Joint monitoring</w:t>
      </w:r>
      <w:r w:rsidRPr="00C11BDC">
        <w:rPr>
          <w:rFonts w:cs="Arial"/>
          <w:i/>
        </w:rPr>
        <w:br/>
      </w:r>
      <w:r w:rsidRPr="00C11BDC">
        <w:rPr>
          <w:rFonts w:cs="Arial"/>
        </w:rPr>
        <w:t xml:space="preserve">Joint Monitoring is where a Neighbourhood Officer from the London Borough of Bromley goes around the site with an </w:t>
      </w:r>
      <w:r w:rsidRPr="00876335">
        <w:rPr>
          <w:rFonts w:cs="Arial"/>
          <w:i/>
        </w:rPr>
        <w:t>i</w:t>
      </w:r>
      <w:r>
        <w:rPr>
          <w:rFonts w:cs="Arial"/>
        </w:rPr>
        <w:t>dverde</w:t>
      </w:r>
      <w:r w:rsidRPr="00C11BDC">
        <w:rPr>
          <w:rFonts w:cs="Arial"/>
        </w:rPr>
        <w:t xml:space="preserve"> supervisor to agree quality of work done taken from a random list.</w:t>
      </w:r>
      <w:r>
        <w:rPr>
          <w:rFonts w:cs="Arial"/>
        </w:rPr>
        <w:t xml:space="preserve"> </w:t>
      </w:r>
    </w:p>
    <w:p w14:paraId="04F9F196" w14:textId="77777777" w:rsidR="00D227D4" w:rsidRPr="0000294D" w:rsidRDefault="00D227D4" w:rsidP="00D227D4">
      <w:pPr>
        <w:rPr>
          <w:rFonts w:cs="Arial"/>
        </w:rPr>
      </w:pPr>
      <w:r w:rsidRPr="0000294D">
        <w:rPr>
          <w:rFonts w:cs="Arial"/>
          <w:i/>
        </w:rPr>
        <w:t>Fly-tipping procedure</w:t>
      </w:r>
      <w:r w:rsidRPr="0000294D">
        <w:rPr>
          <w:rFonts w:cs="Arial"/>
        </w:rPr>
        <w:br/>
        <w:t>Any rubbish dumped in a park or green space that is less than 2 cubic meters and weighs less than two tonne in total we will attempt to remove as soon as is practical. Anything larger or heavier is referred to Bromley’s waste contractor. Burnt out motorbike</w:t>
      </w:r>
      <w:r>
        <w:rPr>
          <w:rFonts w:cs="Arial"/>
        </w:rPr>
        <w:t>s</w:t>
      </w:r>
      <w:r w:rsidRPr="0000294D">
        <w:rPr>
          <w:rFonts w:cs="Arial"/>
        </w:rPr>
        <w:t xml:space="preserve"> and other vehicles are either removed and stored by us by a third party or we assist in removal to the road side for collection by the local authorit</w:t>
      </w:r>
      <w:r>
        <w:rPr>
          <w:rFonts w:cs="Arial"/>
        </w:rPr>
        <w:t>y’s</w:t>
      </w:r>
      <w:r w:rsidRPr="0000294D">
        <w:rPr>
          <w:rFonts w:cs="Arial"/>
        </w:rPr>
        <w:t xml:space="preserve"> contactor.</w:t>
      </w:r>
    </w:p>
    <w:p w14:paraId="6D84F141" w14:textId="77777777" w:rsidR="00D227D4" w:rsidRPr="0000294D" w:rsidRDefault="00D227D4" w:rsidP="00D227D4">
      <w:pPr>
        <w:rPr>
          <w:rFonts w:cs="Arial"/>
        </w:rPr>
      </w:pPr>
      <w:r w:rsidRPr="0000294D">
        <w:rPr>
          <w:rFonts w:cs="Arial"/>
          <w:i/>
        </w:rPr>
        <w:t>Graffiti procedure</w:t>
      </w:r>
      <w:r w:rsidRPr="0000294D">
        <w:rPr>
          <w:rFonts w:cs="Arial"/>
        </w:rPr>
        <w:br/>
        <w:t>Graffiti on non-poro</w:t>
      </w:r>
      <w:r>
        <w:rPr>
          <w:rFonts w:cs="Arial"/>
        </w:rPr>
        <w:t>u</w:t>
      </w:r>
      <w:r w:rsidRPr="0000294D">
        <w:rPr>
          <w:rFonts w:cs="Arial"/>
        </w:rPr>
        <w:t>s surfaces, less than 210</w:t>
      </w:r>
      <w:r>
        <w:rPr>
          <w:rFonts w:cs="Arial"/>
        </w:rPr>
        <w:t>mm</w:t>
      </w:r>
      <w:r w:rsidRPr="0000294D">
        <w:rPr>
          <w:rFonts w:cs="Arial"/>
        </w:rPr>
        <w:t xml:space="preserve"> by 297 mm in size is dealt with as soon as is practical. Offensive graffiti is dealt with as </w:t>
      </w:r>
      <w:r>
        <w:rPr>
          <w:rFonts w:cs="Arial"/>
        </w:rPr>
        <w:t xml:space="preserve">quickly </w:t>
      </w:r>
      <w:r w:rsidRPr="0000294D">
        <w:rPr>
          <w:rFonts w:cs="Arial"/>
        </w:rPr>
        <w:t xml:space="preserve">as </w:t>
      </w:r>
      <w:r w:rsidRPr="00D75B59">
        <w:rPr>
          <w:rFonts w:cs="Arial"/>
          <w:i/>
        </w:rPr>
        <w:t>i</w:t>
      </w:r>
      <w:r>
        <w:rPr>
          <w:rFonts w:cs="Arial"/>
        </w:rPr>
        <w:t>dverde</w:t>
      </w:r>
      <w:r w:rsidRPr="0000294D">
        <w:rPr>
          <w:rFonts w:cs="Arial"/>
        </w:rPr>
        <w:t xml:space="preserve"> are made aware of</w:t>
      </w:r>
      <w:r>
        <w:rPr>
          <w:rFonts w:cs="Arial"/>
        </w:rPr>
        <w:t xml:space="preserve"> it</w:t>
      </w:r>
      <w:r w:rsidRPr="0000294D">
        <w:rPr>
          <w:rFonts w:cs="Arial"/>
        </w:rPr>
        <w:t>. Large amounts of graffiti, or graffiti that is on hard to clean surfaces, is referred to a specialist contractor, Community Clean via the appropriate neighbour team at Bromley.</w:t>
      </w:r>
    </w:p>
    <w:p w14:paraId="2028468C" w14:textId="77777777" w:rsidR="00D227D4" w:rsidRPr="0000294D" w:rsidRDefault="00D227D4" w:rsidP="00D227D4">
      <w:pPr>
        <w:rPr>
          <w:rFonts w:cs="Arial"/>
        </w:rPr>
      </w:pPr>
      <w:r w:rsidRPr="0000294D">
        <w:rPr>
          <w:rFonts w:cs="Arial"/>
          <w:i/>
        </w:rPr>
        <w:t>Fix My Street</w:t>
      </w:r>
      <w:r w:rsidRPr="0000294D">
        <w:rPr>
          <w:rFonts w:cs="Arial"/>
        </w:rPr>
        <w:br/>
        <w:t xml:space="preserve">This is an online reporting tool for the website or smart phone. It is primarily for reporting </w:t>
      </w:r>
      <w:r>
        <w:rPr>
          <w:rFonts w:cs="Arial"/>
        </w:rPr>
        <w:t>item</w:t>
      </w:r>
      <w:r w:rsidRPr="0000294D">
        <w:rPr>
          <w:rFonts w:cs="Arial"/>
        </w:rPr>
        <w:t>s which are broken</w:t>
      </w:r>
      <w:r>
        <w:rPr>
          <w:rFonts w:cs="Arial"/>
        </w:rPr>
        <w:t xml:space="preserve">, </w:t>
      </w:r>
      <w:r w:rsidRPr="0000294D">
        <w:rPr>
          <w:rFonts w:cs="Arial"/>
        </w:rPr>
        <w:t>dirty</w:t>
      </w:r>
      <w:r>
        <w:rPr>
          <w:rFonts w:cs="Arial"/>
        </w:rPr>
        <w:t>,</w:t>
      </w:r>
      <w:r w:rsidRPr="0000294D">
        <w:rPr>
          <w:rFonts w:cs="Arial"/>
        </w:rPr>
        <w:t xml:space="preserve"> damaged or dumped, and need fixing, cleaning or clearing</w:t>
      </w:r>
      <w:r>
        <w:rPr>
          <w:rFonts w:cs="Arial"/>
        </w:rPr>
        <w:t>.  These include</w:t>
      </w:r>
      <w:r w:rsidRPr="0000294D">
        <w:rPr>
          <w:rFonts w:cs="Arial"/>
        </w:rPr>
        <w:t xml:space="preserve"> graffiti, dog fouling, potholes or street lights that don't work. It is one of many tools </w:t>
      </w:r>
      <w:r w:rsidRPr="00D75B59">
        <w:rPr>
          <w:rFonts w:cs="Arial"/>
          <w:i/>
        </w:rPr>
        <w:t>i</w:t>
      </w:r>
      <w:r>
        <w:rPr>
          <w:rFonts w:cs="Arial"/>
        </w:rPr>
        <w:t>dverde</w:t>
      </w:r>
      <w:r w:rsidRPr="0000294D">
        <w:rPr>
          <w:rFonts w:cs="Arial"/>
        </w:rPr>
        <w:t xml:space="preserve"> use to ensure we are responsive to local people’s needs and desires.</w:t>
      </w:r>
      <w:r>
        <w:rPr>
          <w:rFonts w:cs="Arial"/>
        </w:rPr>
        <w:t xml:space="preserve"> </w:t>
      </w:r>
      <w:r w:rsidRPr="0000294D">
        <w:rPr>
          <w:rFonts w:cs="Arial"/>
        </w:rPr>
        <w:t xml:space="preserve">Small amounts of damage, for example a broken fence panel is dealt with by our infrastructure team. More substantial </w:t>
      </w:r>
      <w:r>
        <w:rPr>
          <w:rFonts w:cs="Arial"/>
        </w:rPr>
        <w:t>work</w:t>
      </w:r>
      <w:r w:rsidRPr="0000294D">
        <w:rPr>
          <w:rFonts w:cs="Arial"/>
        </w:rPr>
        <w:t xml:space="preserve">, such as damage caused by an attempted break in to a pavilion, will be referred via </w:t>
      </w:r>
      <w:r w:rsidRPr="00D75B59">
        <w:rPr>
          <w:rFonts w:cs="Arial"/>
          <w:i/>
        </w:rPr>
        <w:t>i</w:t>
      </w:r>
      <w:r w:rsidRPr="00D75B59">
        <w:rPr>
          <w:rFonts w:cs="Arial"/>
        </w:rPr>
        <w:t>dverde</w:t>
      </w:r>
      <w:r>
        <w:rPr>
          <w:rFonts w:cs="Arial"/>
        </w:rPr>
        <w:t>’s</w:t>
      </w:r>
      <w:r w:rsidRPr="0000294D">
        <w:rPr>
          <w:rFonts w:cs="Arial"/>
        </w:rPr>
        <w:t xml:space="preserve"> enquires desk to Bromley and then to an appropriate specialist contractor. </w:t>
      </w:r>
      <w:hyperlink r:id="rId7" w:history="1">
        <w:r w:rsidRPr="000A54C9">
          <w:rPr>
            <w:rStyle w:val="Hyperlink"/>
            <w:rFonts w:cs="Arial"/>
          </w:rPr>
          <w:t>https://www.fixmystreet.com/reports/Bromley</w:t>
        </w:r>
      </w:hyperlink>
      <w:r>
        <w:rPr>
          <w:rFonts w:cs="Arial"/>
        </w:rPr>
        <w:t xml:space="preserve"> </w:t>
      </w:r>
    </w:p>
    <w:p w14:paraId="44272D1E" w14:textId="77777777" w:rsidR="00D227D4" w:rsidRPr="0000294D" w:rsidRDefault="00D227D4" w:rsidP="00D227D4">
      <w:pPr>
        <w:rPr>
          <w:rFonts w:cs="Arial"/>
        </w:rPr>
      </w:pPr>
      <w:r w:rsidRPr="0000294D">
        <w:rPr>
          <w:rFonts w:cs="Arial"/>
        </w:rPr>
        <w:t>With assistance from the Council’s in house arb</w:t>
      </w:r>
      <w:r>
        <w:rPr>
          <w:rFonts w:cs="Arial"/>
        </w:rPr>
        <w:t>oricultural</w:t>
      </w:r>
      <w:r w:rsidRPr="0000294D">
        <w:rPr>
          <w:rFonts w:cs="Arial"/>
        </w:rPr>
        <w:t xml:space="preserve"> team, </w:t>
      </w:r>
      <w:r w:rsidRPr="00D75B59">
        <w:rPr>
          <w:rFonts w:cs="Arial"/>
          <w:i/>
        </w:rPr>
        <w:t>i</w:t>
      </w:r>
      <w:r>
        <w:rPr>
          <w:rFonts w:cs="Arial"/>
        </w:rPr>
        <w:t>dverde</w:t>
      </w:r>
      <w:r w:rsidRPr="0000294D">
        <w:rPr>
          <w:rFonts w:cs="Arial"/>
        </w:rPr>
        <w:t xml:space="preserve"> actively manage the trees within that space removing dead limbs, basal and epicormics growth to pruning and shaping younger trees. </w:t>
      </w:r>
    </w:p>
    <w:p w14:paraId="2DFAC3F2" w14:textId="77777777" w:rsidR="00D227D4" w:rsidRPr="0000294D" w:rsidRDefault="00D227D4" w:rsidP="00D227D4">
      <w:pPr>
        <w:rPr>
          <w:rFonts w:cs="Arial"/>
        </w:rPr>
      </w:pPr>
      <w:r w:rsidRPr="0000294D">
        <w:rPr>
          <w:rFonts w:cs="Arial"/>
        </w:rPr>
        <w:t xml:space="preserve">The contract document prescribes what must be done to maintain standards, </w:t>
      </w:r>
      <w:r w:rsidRPr="00402B1F">
        <w:rPr>
          <w:rFonts w:cs="Arial"/>
        </w:rPr>
        <w:t>but local teams understand the importance of parks to the community and attend proactively to issues to avoid escalation.</w:t>
      </w:r>
    </w:p>
    <w:p w14:paraId="083BF1E9" w14:textId="77777777" w:rsidR="00D227D4" w:rsidRPr="0000294D" w:rsidRDefault="00D227D4" w:rsidP="00D227D4">
      <w:pPr>
        <w:rPr>
          <w:rFonts w:cs="Arial"/>
        </w:rPr>
      </w:pPr>
    </w:p>
    <w:p w14:paraId="2AFDA28E" w14:textId="77777777" w:rsidR="00F2636A" w:rsidRDefault="00F2636A">
      <w:pPr>
        <w:rPr>
          <w:rFonts w:asciiTheme="majorHAnsi" w:eastAsiaTheme="majorEastAsia" w:hAnsiTheme="majorHAnsi" w:cstheme="majorBidi"/>
          <w:color w:val="1F4D78" w:themeColor="accent1" w:themeShade="7F"/>
          <w:sz w:val="36"/>
          <w:szCs w:val="36"/>
        </w:rPr>
      </w:pPr>
      <w:bookmarkStart w:id="2" w:name="_Appendix_A8_-"/>
      <w:bookmarkStart w:id="3" w:name="_Appendix_A7_-"/>
      <w:bookmarkEnd w:id="2"/>
      <w:bookmarkEnd w:id="3"/>
      <w:r>
        <w:br w:type="page"/>
      </w:r>
    </w:p>
    <w:p w14:paraId="07D4FD94" w14:textId="529B4D9F" w:rsidR="00F2636A" w:rsidRDefault="009D7E9C" w:rsidP="00D91FFD">
      <w:pPr>
        <w:pStyle w:val="Heading3"/>
      </w:pPr>
      <w:r w:rsidRPr="00D91FFD">
        <w:lastRenderedPageBreak/>
        <w:t>A</w:t>
      </w:r>
      <w:r w:rsidR="00D25647" w:rsidRPr="00D91FFD">
        <w:t>ppendix A7</w:t>
      </w:r>
      <w:r w:rsidRPr="00D91FFD">
        <w:t xml:space="preserve"> - Policy and Strategic Context  </w:t>
      </w:r>
    </w:p>
    <w:p w14:paraId="7B667E01" w14:textId="6D8696A4" w:rsidR="00FD7408" w:rsidRPr="00F2636A" w:rsidRDefault="00F2636A" w:rsidP="00F2636A">
      <w:pPr>
        <w:pStyle w:val="Heading4"/>
        <w:rPr>
          <w:sz w:val="36"/>
          <w:szCs w:val="36"/>
        </w:rPr>
      </w:pPr>
      <w:r w:rsidRPr="00F2636A">
        <w:rPr>
          <w:sz w:val="36"/>
          <w:szCs w:val="36"/>
        </w:rPr>
        <w:t xml:space="preserve">A7.1 - Extracts from </w:t>
      </w:r>
      <w:r w:rsidR="009D7E9C" w:rsidRPr="00F2636A">
        <w:rPr>
          <w:sz w:val="36"/>
          <w:szCs w:val="36"/>
        </w:rPr>
        <w:t xml:space="preserve">National Planning Policy Frame work  </w:t>
      </w:r>
    </w:p>
    <w:p w14:paraId="13257D91" w14:textId="25FCE8AC" w:rsidR="009D7E9C" w:rsidRPr="00F2636A" w:rsidRDefault="009D7E9C" w:rsidP="00B5404D">
      <w:pPr>
        <w:pStyle w:val="Heading3"/>
        <w:rPr>
          <w:rFonts w:ascii="Arial" w:hAnsi="Arial" w:cs="Arial"/>
          <w:b/>
          <w:color w:val="000000"/>
          <w:sz w:val="24"/>
          <w:szCs w:val="24"/>
          <w:lang w:val="en-US"/>
        </w:rPr>
      </w:pPr>
      <w:r w:rsidRPr="00F2636A">
        <w:rPr>
          <w:rFonts w:ascii="Arial" w:hAnsi="Arial" w:cs="Arial"/>
          <w:b/>
          <w:color w:val="000000"/>
          <w:sz w:val="24"/>
          <w:szCs w:val="24"/>
          <w:lang w:val="en-US"/>
        </w:rPr>
        <w:t>Promote Healthy Communities</w:t>
      </w:r>
    </w:p>
    <w:p w14:paraId="204EE3BE" w14:textId="77777777" w:rsidR="009D7E9C" w:rsidRPr="00F2636A" w:rsidRDefault="009D7E9C" w:rsidP="009D7E9C">
      <w:pPr>
        <w:pStyle w:val="ListParagraph"/>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Access to high quality open spaces and opportunities for sport and recreation can make an important contribution to the health and well-being of communities. Planning policies should be based on robust and up-to-date assessments of the needs for open space, sports and recreation facilities and opportunities for new provision. The assessments should identify specific needs and quantitative or qualitative deficits or surpluses of open space, sports and recreational facilities in the local area. Information gained from the assessments should be used to determine what open space, sports and recreational provision is required. </w:t>
      </w:r>
    </w:p>
    <w:p w14:paraId="0D83AF1E" w14:textId="77777777" w:rsidR="009D7E9C" w:rsidRPr="00F2636A" w:rsidRDefault="009D7E9C" w:rsidP="009D7E9C">
      <w:pPr>
        <w:pStyle w:val="ListParagraph"/>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Existing open space, sports and recreational buildings and land, including playing fields, should not be built on unless: </w:t>
      </w:r>
    </w:p>
    <w:p w14:paraId="0FE1C321" w14:textId="77777777" w:rsidR="009D7E9C" w:rsidRPr="00F2636A" w:rsidRDefault="009D7E9C" w:rsidP="009D7E9C">
      <w:pPr>
        <w:pStyle w:val="ListParagraph"/>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an assessment has been undertaken which has clearly shown the open space, buildings or land to be surplus to requirements; or </w:t>
      </w:r>
    </w:p>
    <w:p w14:paraId="6307896D" w14:textId="77777777" w:rsidR="009D7E9C" w:rsidRPr="00F2636A" w:rsidRDefault="009D7E9C" w:rsidP="009D7E9C">
      <w:pPr>
        <w:pStyle w:val="ListParagraph"/>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the loss resulting from the proposed development would be replaced by equivalent or better provision in terms of quantity and quality in a suitable location; or </w:t>
      </w:r>
    </w:p>
    <w:p w14:paraId="332FFC88" w14:textId="77777777" w:rsidR="009D7E9C" w:rsidRPr="00F2636A" w:rsidRDefault="009D7E9C" w:rsidP="009D7E9C">
      <w:pPr>
        <w:pStyle w:val="ListParagraph"/>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the development is for alternative sports and recreational provision, the needs for which clearly outweigh the loss. </w:t>
      </w:r>
    </w:p>
    <w:p w14:paraId="52F7B064" w14:textId="77777777" w:rsidR="009D7E9C" w:rsidRPr="00F2636A" w:rsidRDefault="009D7E9C" w:rsidP="009D7E9C">
      <w:pPr>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Planning policies should protect and enhance public rights of way and access. Local authorities should seek opportunities to provide better facilities for users, for example by adding links to existing rights of way networks including National Trails. </w:t>
      </w:r>
    </w:p>
    <w:p w14:paraId="0336D502" w14:textId="77777777" w:rsidR="009D7E9C" w:rsidRPr="00F2636A" w:rsidRDefault="009D7E9C" w:rsidP="009D7E9C">
      <w:pPr>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Local communities through local and neighbourhood plans should be able to identify for special protection green areas of </w:t>
      </w:r>
      <w:proofErr w:type="gramStart"/>
      <w:r w:rsidRPr="00F2636A">
        <w:rPr>
          <w:rFonts w:ascii="Arial" w:hAnsi="Arial" w:cs="Arial"/>
          <w:sz w:val="20"/>
          <w:szCs w:val="20"/>
        </w:rPr>
        <w:t>particular importance</w:t>
      </w:r>
      <w:proofErr w:type="gramEnd"/>
      <w:r w:rsidRPr="00F2636A">
        <w:rPr>
          <w:rFonts w:ascii="Arial" w:hAnsi="Arial" w:cs="Arial"/>
          <w:sz w:val="20"/>
          <w:szCs w:val="20"/>
        </w:rPr>
        <w:t xml:space="preserve"> to them. By designating land as Local Green Space local communities will be able to rule out new development other than in very special circumstances. Identifying land as Local Green Space should therefore be consistent with the local planning of sustainable development and complement investment in sufficient homes, jobs and other essential services. Local Green Spaces should only be designated when a plan is prepared or reviewed, and be capable of enduring beyond the end of the plan period. </w:t>
      </w:r>
    </w:p>
    <w:p w14:paraId="699657AF" w14:textId="77777777" w:rsidR="009D7E9C" w:rsidRPr="00F2636A" w:rsidRDefault="009D7E9C" w:rsidP="009D7E9C">
      <w:pPr>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The Local Green Space designation will not be appropriate for most green areas or open space. The designation should only be used: </w:t>
      </w:r>
    </w:p>
    <w:p w14:paraId="47AEC9FD" w14:textId="77777777" w:rsidR="009D7E9C" w:rsidRPr="00F2636A" w:rsidRDefault="009D7E9C" w:rsidP="009D7E9C">
      <w:pPr>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where the green space is in reasonably </w:t>
      </w:r>
      <w:proofErr w:type="gramStart"/>
      <w:r w:rsidRPr="00F2636A">
        <w:rPr>
          <w:rFonts w:ascii="Arial" w:hAnsi="Arial" w:cs="Arial"/>
          <w:sz w:val="20"/>
          <w:szCs w:val="20"/>
        </w:rPr>
        <w:t>close proximity</w:t>
      </w:r>
      <w:proofErr w:type="gramEnd"/>
      <w:r w:rsidRPr="00F2636A">
        <w:rPr>
          <w:rFonts w:ascii="Arial" w:hAnsi="Arial" w:cs="Arial"/>
          <w:sz w:val="20"/>
          <w:szCs w:val="20"/>
        </w:rPr>
        <w:t xml:space="preserve"> to the community it serves; </w:t>
      </w:r>
    </w:p>
    <w:p w14:paraId="1787D198" w14:textId="77777777" w:rsidR="009D7E9C" w:rsidRPr="00F2636A" w:rsidRDefault="009D7E9C" w:rsidP="009D7E9C">
      <w:pPr>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where the green area is demonstrably special to a local community and holds a </w:t>
      </w:r>
      <w:proofErr w:type="gramStart"/>
      <w:r w:rsidRPr="00F2636A">
        <w:rPr>
          <w:rFonts w:ascii="Arial" w:hAnsi="Arial" w:cs="Arial"/>
          <w:sz w:val="20"/>
          <w:szCs w:val="20"/>
        </w:rPr>
        <w:t>particular local</w:t>
      </w:r>
      <w:proofErr w:type="gramEnd"/>
      <w:r w:rsidRPr="00F2636A">
        <w:rPr>
          <w:rFonts w:ascii="Arial" w:hAnsi="Arial" w:cs="Arial"/>
          <w:sz w:val="20"/>
          <w:szCs w:val="20"/>
        </w:rPr>
        <w:t xml:space="preserve"> significance, for example because of its beauty, historic significance, recreational value (including as a playing eld), tranquillity or richness of its wildlife; and </w:t>
      </w:r>
    </w:p>
    <w:p w14:paraId="50807029" w14:textId="77777777" w:rsidR="009D7E9C" w:rsidRPr="00F2636A" w:rsidRDefault="009D7E9C" w:rsidP="009D7E9C">
      <w:pPr>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where the green area concerned is local in character and is not an extensive tract of land. </w:t>
      </w:r>
    </w:p>
    <w:p w14:paraId="6A5BBAB8" w14:textId="77777777" w:rsidR="009D7E9C" w:rsidRPr="00F2636A" w:rsidRDefault="009D7E9C" w:rsidP="009D7E9C">
      <w:pPr>
        <w:pStyle w:val="ListParagraph"/>
        <w:numPr>
          <w:ilvl w:val="0"/>
          <w:numId w:val="17"/>
        </w:numPr>
        <w:spacing w:before="100" w:beforeAutospacing="1" w:after="100" w:afterAutospacing="1" w:line="240" w:lineRule="auto"/>
        <w:rPr>
          <w:rFonts w:ascii="Times New Roman" w:hAnsi="Times New Roman" w:cs="Times New Roman"/>
          <w:sz w:val="20"/>
          <w:szCs w:val="20"/>
        </w:rPr>
      </w:pPr>
      <w:r w:rsidRPr="00F2636A">
        <w:rPr>
          <w:rFonts w:ascii="Arial" w:hAnsi="Arial" w:cs="Arial"/>
          <w:sz w:val="20"/>
          <w:szCs w:val="20"/>
        </w:rPr>
        <w:t>Local policy for managing development within a Local Green Space should be consistent with policy for Green Belts</w:t>
      </w:r>
      <w:r w:rsidRPr="00F2636A">
        <w:rPr>
          <w:rFonts w:ascii="Frutiger" w:hAnsi="Frutiger" w:cs="Times New Roman"/>
          <w:sz w:val="20"/>
          <w:szCs w:val="20"/>
        </w:rPr>
        <w:t xml:space="preserve">. </w:t>
      </w:r>
    </w:p>
    <w:p w14:paraId="486410E8" w14:textId="76AA8C4B" w:rsidR="00F83112" w:rsidRPr="00F2636A" w:rsidRDefault="00F2636A" w:rsidP="00F2636A">
      <w:pPr>
        <w:pStyle w:val="ListParagraph"/>
        <w:spacing w:before="100" w:beforeAutospacing="1" w:after="100" w:afterAutospacing="1" w:line="240" w:lineRule="auto"/>
        <w:ind w:left="360"/>
        <w:rPr>
          <w:rFonts w:cs="Times New Roman"/>
          <w:i/>
        </w:rPr>
      </w:pPr>
      <w:r w:rsidRPr="00F2636A">
        <w:rPr>
          <w:rFonts w:cs="Times New Roman"/>
          <w:i/>
        </w:rPr>
        <w:t xml:space="preserve">Extracts from </w:t>
      </w:r>
      <w:hyperlink r:id="rId8" w:history="1">
        <w:r w:rsidRPr="00F2636A">
          <w:rPr>
            <w:rStyle w:val="Hyperlink"/>
            <w:rFonts w:cs="Times New Roman"/>
            <w:i/>
          </w:rPr>
          <w:t>https://www.gov.uk/guidance/national-planning-policy-framework/8-promoting-healthy-communities</w:t>
        </w:r>
      </w:hyperlink>
      <w:r w:rsidRPr="00F2636A">
        <w:rPr>
          <w:rFonts w:cs="Times New Roman"/>
          <w:i/>
        </w:rPr>
        <w:t xml:space="preserve"> taken on 9th </w:t>
      </w:r>
      <w:proofErr w:type="gramStart"/>
      <w:r w:rsidRPr="00F2636A">
        <w:rPr>
          <w:rFonts w:cs="Times New Roman"/>
          <w:i/>
        </w:rPr>
        <w:t>December,</w:t>
      </w:r>
      <w:proofErr w:type="gramEnd"/>
      <w:r w:rsidRPr="00F2636A">
        <w:rPr>
          <w:rFonts w:cs="Times New Roman"/>
          <w:i/>
        </w:rPr>
        <w:t xml:space="preserve"> 2018.</w:t>
      </w:r>
    </w:p>
    <w:p w14:paraId="4E1339C0" w14:textId="77777777" w:rsidR="00F2636A" w:rsidRDefault="00F2636A" w:rsidP="00D91FFD">
      <w:pPr>
        <w:pStyle w:val="Heading4"/>
        <w:rPr>
          <w:sz w:val="32"/>
          <w:szCs w:val="32"/>
        </w:rPr>
      </w:pPr>
    </w:p>
    <w:p w14:paraId="41E97431" w14:textId="2E1EE1A9" w:rsidR="00F83112" w:rsidRPr="00D91FFD" w:rsidRDefault="00F2636A" w:rsidP="00D91FFD">
      <w:pPr>
        <w:pStyle w:val="Heading4"/>
        <w:rPr>
          <w:sz w:val="32"/>
          <w:szCs w:val="32"/>
        </w:rPr>
      </w:pPr>
      <w:r>
        <w:rPr>
          <w:sz w:val="32"/>
          <w:szCs w:val="32"/>
        </w:rPr>
        <w:t>A7.2</w:t>
      </w:r>
      <w:r w:rsidR="00D91FFD" w:rsidRPr="00D91FFD">
        <w:rPr>
          <w:sz w:val="32"/>
          <w:szCs w:val="32"/>
        </w:rPr>
        <w:t xml:space="preserve"> </w:t>
      </w:r>
      <w:r w:rsidR="00B5404D" w:rsidRPr="00D91FFD">
        <w:rPr>
          <w:sz w:val="32"/>
          <w:szCs w:val="32"/>
        </w:rPr>
        <w:t>Applicable extracts f</w:t>
      </w:r>
      <w:r w:rsidR="00F83112" w:rsidRPr="00D91FFD">
        <w:rPr>
          <w:sz w:val="32"/>
          <w:szCs w:val="32"/>
        </w:rPr>
        <w:t>rom 2016-18 Building a Better Bromley:</w:t>
      </w:r>
    </w:p>
    <w:p w14:paraId="341B4276" w14:textId="6529081A" w:rsidR="00F83112" w:rsidRDefault="00F83112" w:rsidP="00F83112">
      <w:pPr>
        <w:pStyle w:val="ListParagraph"/>
        <w:spacing w:before="100" w:beforeAutospacing="1" w:after="100" w:afterAutospacing="1" w:line="240" w:lineRule="auto"/>
        <w:ind w:left="0"/>
        <w:rPr>
          <w:rFonts w:cstheme="minorHAnsi"/>
        </w:rPr>
      </w:pPr>
      <w:r w:rsidRPr="00F83112">
        <w:rPr>
          <w:rFonts w:cstheme="minorHAnsi"/>
        </w:rPr>
        <w:t xml:space="preserve">For a Quality </w:t>
      </w:r>
      <w:proofErr w:type="gramStart"/>
      <w:r>
        <w:rPr>
          <w:rFonts w:cstheme="minorHAnsi"/>
        </w:rPr>
        <w:t>Environment</w:t>
      </w:r>
      <w:proofErr w:type="gramEnd"/>
      <w:r>
        <w:rPr>
          <w:rFonts w:cstheme="minorHAnsi"/>
        </w:rPr>
        <w:t xml:space="preserve"> we will:</w:t>
      </w:r>
    </w:p>
    <w:p w14:paraId="15F4A34A" w14:textId="046905E4"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Sustain a clean, green and tidy environment through value-for-money services provided to a consistently high standard.</w:t>
      </w:r>
    </w:p>
    <w:p w14:paraId="70B254B8" w14:textId="2B588814"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Encourage further improvements in recycling and seek to reduce waste to manage costs and protect the environment.</w:t>
      </w:r>
    </w:p>
    <w:p w14:paraId="4C13B6CC" w14:textId="01F70AF3" w:rsidR="00F83112" w:rsidRDefault="00F83112" w:rsidP="00F83112">
      <w:pPr>
        <w:pStyle w:val="ListParagraph"/>
        <w:numPr>
          <w:ilvl w:val="0"/>
          <w:numId w:val="17"/>
        </w:numPr>
        <w:spacing w:before="100" w:beforeAutospacing="1" w:after="100" w:afterAutospacing="1" w:line="240" w:lineRule="auto"/>
        <w:rPr>
          <w:rFonts w:cstheme="minorHAnsi"/>
        </w:rPr>
      </w:pPr>
      <w:r>
        <w:rPr>
          <w:rFonts w:cstheme="minorHAnsi"/>
        </w:rPr>
        <w:t>Encourage Residents Associations and expanding network of ‘Friends’ to contribute to parks, trees and streets management and work with ‘Snow Friends’ during winter weather.</w:t>
      </w:r>
    </w:p>
    <w:p w14:paraId="4DBDB5DF" w14:textId="3CE0A629"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Use our wide-ranging enforcement and regulatory powers in a fair manner to protect people and their neighbourhoods, thereby reducing costs associated with issues such as fly-tipping.</w:t>
      </w:r>
    </w:p>
    <w:p w14:paraId="7D6BC512" w14:textId="33C3142A"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lastRenderedPageBreak/>
        <w:t>Identify infrastructure investment opportunities to reduce future maintenance costs associated with maintaining a high quality street scene, including roads and street furniture.</w:t>
      </w:r>
    </w:p>
    <w:p w14:paraId="437A1C8E" w14:textId="2646B2B4" w:rsidR="00F83112" w:rsidRDefault="00F83112" w:rsidP="00F83112">
      <w:pPr>
        <w:spacing w:before="100" w:beforeAutospacing="1" w:after="100" w:afterAutospacing="1" w:line="240" w:lineRule="auto"/>
        <w:rPr>
          <w:rFonts w:cstheme="minorHAnsi"/>
        </w:rPr>
      </w:pPr>
      <w:r>
        <w:rPr>
          <w:rFonts w:cstheme="minorHAnsi"/>
        </w:rPr>
        <w:t>For a Healthy Bromley we will:</w:t>
      </w:r>
    </w:p>
    <w:p w14:paraId="1739FA5E" w14:textId="0B766B57"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Work with health partners and focus on areas identified within the Health &amp; Wellbeing strategy in improving health and delivering Public Health outcomes.</w:t>
      </w:r>
    </w:p>
    <w:p w14:paraId="5E33FCCF" w14:textId="0A64A14B" w:rsidR="00F83112" w:rsidRDefault="00F83112" w:rsidP="00F83112">
      <w:pPr>
        <w:pStyle w:val="ListParagraph"/>
        <w:numPr>
          <w:ilvl w:val="0"/>
          <w:numId w:val="17"/>
        </w:numPr>
        <w:spacing w:before="100" w:beforeAutospacing="1" w:after="100" w:afterAutospacing="1" w:line="240" w:lineRule="auto"/>
        <w:rPr>
          <w:rFonts w:cstheme="minorHAnsi"/>
        </w:rPr>
      </w:pPr>
      <w:r>
        <w:rPr>
          <w:rFonts w:cstheme="minorHAnsi"/>
        </w:rPr>
        <w:t>Ensure that health and wellbeing priorities are integrated within all areas of the Building a Better Bromley framework.</w:t>
      </w:r>
    </w:p>
    <w:p w14:paraId="5900AFC9" w14:textId="5BC21CE8" w:rsidR="00F83112" w:rsidRDefault="00F83112" w:rsidP="00F83112">
      <w:pPr>
        <w:pStyle w:val="ListParagraph"/>
        <w:numPr>
          <w:ilvl w:val="0"/>
          <w:numId w:val="17"/>
        </w:numPr>
        <w:spacing w:before="100" w:beforeAutospacing="1" w:after="100" w:afterAutospacing="1" w:line="240" w:lineRule="auto"/>
        <w:rPr>
          <w:rFonts w:cstheme="minorHAnsi"/>
        </w:rPr>
      </w:pPr>
      <w:r>
        <w:rPr>
          <w:rFonts w:cstheme="minorHAnsi"/>
        </w:rPr>
        <w:t>Work with our partners, stakeholders, and the public to take responsibility for themselves and their health and wellbeing by adopting healthier lifestyles.  This will ensure less reliance on public services.</w:t>
      </w:r>
    </w:p>
    <w:p w14:paraId="0B5DB310" w14:textId="77777777" w:rsidR="00B5404D" w:rsidRDefault="00B5404D" w:rsidP="00B5404D">
      <w:pPr>
        <w:pStyle w:val="ListParagraph"/>
        <w:spacing w:before="100" w:beforeAutospacing="1" w:after="100" w:afterAutospacing="1" w:line="240" w:lineRule="auto"/>
        <w:rPr>
          <w:rFonts w:cstheme="minorHAnsi"/>
        </w:rPr>
      </w:pPr>
    </w:p>
    <w:p w14:paraId="24AB30A0" w14:textId="77777777" w:rsidR="00B5404D" w:rsidRDefault="00B5404D" w:rsidP="00B5404D">
      <w:pPr>
        <w:pStyle w:val="ListParagraph"/>
        <w:spacing w:before="100" w:beforeAutospacing="1" w:after="100" w:afterAutospacing="1" w:line="240" w:lineRule="auto"/>
        <w:rPr>
          <w:rFonts w:cstheme="minorHAnsi"/>
        </w:rPr>
      </w:pPr>
    </w:p>
    <w:p w14:paraId="22B8F940" w14:textId="4596E4F2" w:rsidR="00B5404D" w:rsidRPr="00D91FFD" w:rsidRDefault="00F2636A" w:rsidP="00D91FFD">
      <w:pPr>
        <w:pStyle w:val="Heading4"/>
        <w:rPr>
          <w:sz w:val="36"/>
          <w:szCs w:val="36"/>
        </w:rPr>
      </w:pPr>
      <w:r>
        <w:rPr>
          <w:sz w:val="36"/>
          <w:szCs w:val="36"/>
        </w:rPr>
        <w:t>A7.3</w:t>
      </w:r>
      <w:r w:rsidR="00D91FFD" w:rsidRPr="00D91FFD">
        <w:rPr>
          <w:sz w:val="36"/>
          <w:szCs w:val="36"/>
        </w:rPr>
        <w:t xml:space="preserve"> </w:t>
      </w:r>
      <w:r w:rsidR="00B5404D" w:rsidRPr="00D91FFD">
        <w:rPr>
          <w:sz w:val="36"/>
          <w:szCs w:val="36"/>
        </w:rPr>
        <w:t>Applicable extracts from the Draft Local Plan:</w:t>
      </w:r>
    </w:p>
    <w:p w14:paraId="489B458E" w14:textId="77777777" w:rsidR="00FD7408" w:rsidRPr="00FD7408" w:rsidRDefault="00FD7408" w:rsidP="00FD7408"/>
    <w:p w14:paraId="6315DA69" w14:textId="28669825" w:rsidR="00864DF5" w:rsidRDefault="00864DF5" w:rsidP="00864DF5">
      <w:r>
        <w:t>1.2.23 Bromley’s distinctive character arises from its protected open space: countryside, parks, gardens, playing fields and woodlands throughout the Borough. Tree lined roads/avenues and houses with gardens are distinctive features of many of the Borough’s residential areas. There are 131,000 households (2011 Census) made up of a variety of house types ranging from the older, more densely developed areas around Penge to the more spacious detached houses near to Farnborough and Keston.</w:t>
      </w:r>
    </w:p>
    <w:p w14:paraId="01C1D237" w14:textId="77777777" w:rsidR="00FD7408" w:rsidRDefault="00FD7408" w:rsidP="00864DF5">
      <w:r>
        <w:t xml:space="preserve">Open Space and the Natural Environment 1.3.2 </w:t>
      </w:r>
    </w:p>
    <w:p w14:paraId="319E6CE0" w14:textId="77777777" w:rsidR="00FD7408" w:rsidRDefault="00FD7408" w:rsidP="00864DF5">
      <w:r>
        <w:t>The value of natural spaces, whether private gardens, rivers, lakes or Green Belt, is recognised and afforded a high priority. Land, air and water environments are sustainably managed, ensuring that the wide range of different open spaces and habitats, with their distinctive animal and plant life, are well managed and accessible. As well as helping conserve and enhance biodiversity, Bromley’s natural environment supports the wellbeing of its communities, with open spaces and trees providing healthy environments and space for leisure and sport. Opportunities are taken to increase natural habitats, especially in areas with a deficiency, linking them together and improving their quality and accessibility.</w:t>
      </w:r>
    </w:p>
    <w:p w14:paraId="22C75D68" w14:textId="598E713E" w:rsidR="00FD7408" w:rsidRDefault="00FD7408" w:rsidP="00864DF5">
      <w:r>
        <w:t>1.3.3 Objectives Manage, protect and enhance natural environments. Encourage the protection and enhancement of biodiversity. Protect and enhance the Green Belt so that it continues to fulfil its functions. Improve the quality of open space and encourage provision in areas of deficiency and in any new development.</w:t>
      </w:r>
    </w:p>
    <w:p w14:paraId="1696B04D" w14:textId="169BF476" w:rsidR="00864DF5" w:rsidRPr="00864DF5" w:rsidRDefault="00864DF5" w:rsidP="00864DF5">
      <w:r>
        <w:t>5.2.42 Some areas of [Local Park] deficiency are unlikely to be reduced in the foreseeable future. A priority for the Council will be addressing the lack of open space at local park level (2ha). Small local parks are particularly valuable to the less mobile, such as the elderly and carers with young children. Public open space can be provided appropriately as part of new housing, retail, leisure and employment developments.</w:t>
      </w:r>
    </w:p>
    <w:p w14:paraId="2D3ED78E" w14:textId="77777777" w:rsidR="00B5404D" w:rsidRDefault="00B5404D" w:rsidP="00B5404D">
      <w:r>
        <w:t>5.2.2 The NPPF requires Local Authorities to set out a strategic approach in their Local Plans, planning positively for the creation, protection, enhancement and management of networks of biodiversity and green infrastructure. Policies should set out criteria against which proposals for any development on or affecting protected wildlife or geodiversity sites or landscape areas will be judged. Distinctions should be made between the hierarchy of international, national and locally designated sites, so that protection is commensurate with their status and gives appropriate weight to their importance and the contribution that they make to wider ecological networks.</w:t>
      </w:r>
    </w:p>
    <w:p w14:paraId="5EE02B1D" w14:textId="77777777" w:rsidR="00B5404D" w:rsidRDefault="00B5404D" w:rsidP="00B5404D">
      <w:r>
        <w:t xml:space="preserve">Draft Policy 50 Metropolitan Open Land The Metropolitan Open Land (MOL) will be given the same level of protection as Green Belt. The exceptions to inappropriate development are consistent with Green Belt policy and permission will not be given for inappropriate development except in very special circumstances. </w:t>
      </w:r>
    </w:p>
    <w:p w14:paraId="58E2F124" w14:textId="77777777" w:rsidR="00B5404D" w:rsidRDefault="00B5404D" w:rsidP="00B5404D">
      <w:r>
        <w:lastRenderedPageBreak/>
        <w:t>Draft Policy 56 Local Green Space Local Green Space is green or open space which has been demonstrated to have special qualities and holds particular significance to the local community which it serves. Development which causes harm to the “special qualities” of a Local Green Space as defined within its Statement of Significance but is otherwise policy compliant will be considered inappropriate and will not be accepted except in very special circumstances.</w:t>
      </w:r>
    </w:p>
    <w:p w14:paraId="1549EAB7" w14:textId="77777777" w:rsidR="00B5404D" w:rsidRDefault="00B5404D" w:rsidP="00B5404D">
      <w:r>
        <w:t>Draft Policy 79 Biodiversity and Access to Nature The Council will enhance biodiversity across the Borough, assist ecological restoration and address spatial deficiencies in access to nature by: Using the procedures in the Mayor’s Biodiversity Strategy to identify and secure the appropriate management of sites of metropolitan, borough and local importance for nature conservation in consultation with the London Wildlife Sites Board. Identifying areas deficient in accessible wildlife sites and seek opportunities to address them.</w:t>
      </w:r>
    </w:p>
    <w:p w14:paraId="56752C5C" w14:textId="51B91B36" w:rsidR="00B5404D" w:rsidRPr="00B5404D" w:rsidRDefault="00B5404D" w:rsidP="00B5404D">
      <w:r>
        <w:t>5.3.16 The Bromley Biodiversity Plan (2015) translates national and regional biodiversity strategies to the context of Bromley, particularly the borough’s biodiversity duty as set out in the Natural Environment and Rural Communities Act 2006 (NERC). It promotes a coordinated Strategy for conserving, protecting and enhancing biodiversity at the local level to maintain , enhance and restore SINCs and other biodiverse spaces. It provides best practice guidelines for protecting and enhancing biodiversity in the borough for all 156 Proposed Submission Draft Local Plan 5 Valued Environments stakeholders involved in maintaining and managing them including Friends Groups, planners and developers, landowners and contractors volunteer groups and the general public. The plan aims to sustain local species and habitats for future generations</w:t>
      </w:r>
    </w:p>
    <w:p w14:paraId="37406342" w14:textId="70FF5AAE" w:rsidR="00D91FFD" w:rsidRDefault="009D7E9C" w:rsidP="00D91FFD">
      <w:pPr>
        <w:spacing w:before="100" w:beforeAutospacing="1" w:after="100" w:afterAutospacing="1"/>
        <w:rPr>
          <w:rFonts w:ascii="Arial" w:hAnsi="Arial" w:cs="Arial"/>
        </w:rPr>
      </w:pPr>
      <w:r w:rsidRPr="008C1AF5">
        <w:rPr>
          <w:rFonts w:ascii="Arial" w:hAnsi="Arial" w:cs="Arial"/>
        </w:rPr>
        <w:t>In 2017 Havelock Recreation Ground was designated a Local Green Space</w:t>
      </w:r>
      <w:r w:rsidR="00FE1069">
        <w:rPr>
          <w:rFonts w:ascii="Arial" w:hAnsi="Arial" w:cs="Arial"/>
        </w:rPr>
        <w:t>.</w:t>
      </w:r>
    </w:p>
    <w:p w14:paraId="5B8970AF" w14:textId="77777777" w:rsidR="00D91FFD" w:rsidRDefault="00D91FFD" w:rsidP="00D91FFD">
      <w:pPr>
        <w:spacing w:before="100" w:beforeAutospacing="1" w:after="100" w:afterAutospacing="1"/>
        <w:rPr>
          <w:rFonts w:ascii="Arial" w:hAnsi="Arial" w:cs="Arial"/>
        </w:rPr>
      </w:pPr>
    </w:p>
    <w:p w14:paraId="2C26C644" w14:textId="77777777" w:rsidR="00D91FFD" w:rsidRDefault="00D91FFD">
      <w:pPr>
        <w:rPr>
          <w:rFonts w:asciiTheme="majorHAnsi" w:eastAsiaTheme="majorEastAsia" w:hAnsiTheme="majorHAnsi" w:cstheme="majorBidi"/>
          <w:color w:val="1F4D78" w:themeColor="accent1" w:themeShade="7F"/>
          <w:sz w:val="36"/>
          <w:szCs w:val="36"/>
        </w:rPr>
      </w:pPr>
      <w:r>
        <w:br w:type="page"/>
      </w:r>
    </w:p>
    <w:p w14:paraId="3CB4AF09" w14:textId="42B4C643" w:rsidR="00D91FFD" w:rsidRPr="00D91FFD" w:rsidRDefault="00D91FFD" w:rsidP="00D91FFD">
      <w:pPr>
        <w:pStyle w:val="Heading3"/>
      </w:pPr>
      <w:bookmarkStart w:id="4" w:name="_Appendix_A8_-_2"/>
      <w:bookmarkEnd w:id="4"/>
      <w:r w:rsidRPr="00D91FFD">
        <w:lastRenderedPageBreak/>
        <w:t xml:space="preserve">Appendix A8 -  Map of Local Park and the local Green Space Deficiency </w:t>
      </w:r>
    </w:p>
    <w:p w14:paraId="0520232B" w14:textId="784E9E95" w:rsidR="00864DF5" w:rsidRDefault="00D91FFD" w:rsidP="009D7E9C">
      <w:pPr>
        <w:spacing w:before="100" w:beforeAutospacing="1" w:after="100" w:afterAutospacing="1"/>
      </w:pPr>
      <w:r>
        <w:t>This is from 2010.  The a</w:t>
      </w:r>
      <w:r w:rsidR="00864DF5">
        <w:t xml:space="preserve">reas (marked in dark green) </w:t>
      </w:r>
      <w:r>
        <w:t xml:space="preserve">are those </w:t>
      </w:r>
      <w:r w:rsidR="00864DF5">
        <w:t xml:space="preserve">of local ‘Green Space </w:t>
      </w:r>
      <w:r w:rsidR="00FD7408">
        <w:t>Deficiency</w:t>
      </w:r>
      <w:r>
        <w:t xml:space="preserve">’.  The light green coloured area is </w:t>
      </w:r>
      <w:r w:rsidR="00864DF5">
        <w:t>Havelock Rec:</w:t>
      </w:r>
    </w:p>
    <w:p w14:paraId="5BC9A04C" w14:textId="5B17D78A" w:rsidR="00D91FFD" w:rsidRDefault="00864DF5" w:rsidP="00D91FFD">
      <w:pPr>
        <w:spacing w:before="100" w:beforeAutospacing="1" w:after="100" w:afterAutospacing="1"/>
        <w:rPr>
          <w:rFonts w:ascii="Arial" w:hAnsi="Arial" w:cs="Arial"/>
        </w:rPr>
      </w:pPr>
      <w:r>
        <w:rPr>
          <w:rFonts w:ascii="Arial" w:hAnsi="Arial" w:cs="Arial"/>
          <w:noProof/>
          <w:lang w:eastAsia="en-GB"/>
        </w:rPr>
        <w:drawing>
          <wp:inline distT="0" distB="0" distL="0" distR="0" wp14:anchorId="00B22A1C" wp14:editId="018997F1">
            <wp:extent cx="4638675" cy="326966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8675" cy="3269668"/>
                    </a:xfrm>
                    <a:prstGeom prst="rect">
                      <a:avLst/>
                    </a:prstGeom>
                    <a:noFill/>
                    <a:ln>
                      <a:noFill/>
                    </a:ln>
                  </pic:spPr>
                </pic:pic>
              </a:graphicData>
            </a:graphic>
          </wp:inline>
        </w:drawing>
      </w:r>
      <w:r w:rsidR="00D91FFD" w:rsidRPr="00D91FFD">
        <w:rPr>
          <w:rFonts w:ascii="Arial" w:hAnsi="Arial" w:cs="Arial"/>
        </w:rPr>
        <w:t xml:space="preserve"> </w:t>
      </w:r>
    </w:p>
    <w:p w14:paraId="6211C460" w14:textId="77777777" w:rsidR="00D91FFD" w:rsidRDefault="00D91FFD">
      <w:pPr>
        <w:rPr>
          <w:rFonts w:asciiTheme="majorHAnsi" w:eastAsiaTheme="majorEastAsia" w:hAnsiTheme="majorHAnsi" w:cstheme="majorBidi"/>
          <w:color w:val="1F4D78" w:themeColor="accent1" w:themeShade="7F"/>
          <w:sz w:val="36"/>
          <w:szCs w:val="36"/>
        </w:rPr>
      </w:pPr>
      <w:r>
        <w:br w:type="page"/>
      </w:r>
    </w:p>
    <w:p w14:paraId="61176F5B" w14:textId="5970A495" w:rsidR="00D91FFD" w:rsidRDefault="00D91FFD" w:rsidP="00D91FFD">
      <w:pPr>
        <w:pStyle w:val="Heading3"/>
      </w:pPr>
      <w:bookmarkStart w:id="5" w:name="_Appendix_A8_-_3"/>
      <w:bookmarkEnd w:id="5"/>
      <w:r w:rsidRPr="007E7B32">
        <w:lastRenderedPageBreak/>
        <w:t xml:space="preserve">Appendix </w:t>
      </w:r>
      <w:r>
        <w:t>A8</w:t>
      </w:r>
      <w:r w:rsidRPr="007E7B32">
        <w:t xml:space="preserve"> -  </w:t>
      </w:r>
      <w:r>
        <w:t>Entry for Havelock Rec in the Draft Local Plan</w:t>
      </w:r>
      <w:r w:rsidRPr="007E7B32">
        <w:t>:</w:t>
      </w:r>
    </w:p>
    <w:p w14:paraId="3CA1E761" w14:textId="4E63418A" w:rsidR="00864DF5" w:rsidRDefault="00864DF5" w:rsidP="009D7E9C">
      <w:pPr>
        <w:spacing w:before="100" w:beforeAutospacing="1" w:after="100" w:afterAutospacing="1"/>
        <w:rPr>
          <w:rFonts w:ascii="Arial" w:hAnsi="Arial" w:cs="Arial"/>
        </w:rPr>
      </w:pPr>
    </w:p>
    <w:p w14:paraId="1045537A" w14:textId="77777777" w:rsidR="00D91FFD" w:rsidRDefault="00D91FFD" w:rsidP="00D91FFD">
      <w:pPr>
        <w:widowControl w:val="0"/>
        <w:autoSpaceDE w:val="0"/>
        <w:autoSpaceDN w:val="0"/>
        <w:adjustRightInd w:val="0"/>
        <w:spacing w:line="280" w:lineRule="atLeast"/>
        <w:rPr>
          <w:rFonts w:ascii="Times" w:hAnsi="Times" w:cs="Times"/>
          <w:color w:val="000000"/>
        </w:rPr>
      </w:pPr>
      <w:r>
        <w:rPr>
          <w:rFonts w:ascii="Times" w:hAnsi="Times" w:cs="Times"/>
          <w:noProof/>
          <w:color w:val="000000"/>
          <w:lang w:eastAsia="en-GB"/>
        </w:rPr>
        <w:drawing>
          <wp:inline distT="0" distB="0" distL="0" distR="0" wp14:anchorId="2B55CA30" wp14:editId="153A55D4">
            <wp:extent cx="5932170" cy="925830"/>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170" cy="925830"/>
                    </a:xfrm>
                    <a:prstGeom prst="rect">
                      <a:avLst/>
                    </a:prstGeom>
                    <a:noFill/>
                    <a:ln>
                      <a:noFill/>
                    </a:ln>
                  </pic:spPr>
                </pic:pic>
              </a:graphicData>
            </a:graphic>
          </wp:inline>
        </w:drawing>
      </w:r>
    </w:p>
    <w:p w14:paraId="4EA019CE" w14:textId="77777777" w:rsidR="00D91FFD" w:rsidRDefault="00D91FFD" w:rsidP="00D91FFD">
      <w:pPr>
        <w:widowControl w:val="0"/>
        <w:autoSpaceDE w:val="0"/>
        <w:autoSpaceDN w:val="0"/>
        <w:adjustRightInd w:val="0"/>
        <w:spacing w:after="240" w:line="440" w:lineRule="atLeast"/>
        <w:rPr>
          <w:rFonts w:ascii="Times" w:hAnsi="Times" w:cs="Times"/>
          <w:color w:val="000000"/>
        </w:rPr>
      </w:pPr>
      <w:r>
        <w:rPr>
          <w:rFonts w:ascii="Arial" w:hAnsi="Arial" w:cs="Arial"/>
          <w:b/>
          <w:bCs/>
          <w:color w:val="E7A146"/>
          <w:sz w:val="37"/>
          <w:szCs w:val="37"/>
        </w:rPr>
        <w:t xml:space="preserve">Site 53 </w:t>
      </w:r>
    </w:p>
    <w:p w14:paraId="6F0ACD4C" w14:textId="77777777" w:rsidR="00D91FFD" w:rsidRDefault="00D91FFD" w:rsidP="00D91FFD">
      <w:pPr>
        <w:widowControl w:val="0"/>
        <w:autoSpaceDE w:val="0"/>
        <w:autoSpaceDN w:val="0"/>
        <w:adjustRightInd w:val="0"/>
        <w:spacing w:after="240" w:line="360" w:lineRule="atLeast"/>
        <w:rPr>
          <w:rFonts w:ascii="Times" w:hAnsi="Times" w:cs="Times"/>
          <w:color w:val="000000"/>
        </w:rPr>
      </w:pPr>
      <w:r>
        <w:rPr>
          <w:rFonts w:ascii="Arial" w:hAnsi="Arial" w:cs="Arial"/>
          <w:b/>
          <w:bCs/>
          <w:color w:val="000000"/>
          <w:sz w:val="32"/>
          <w:szCs w:val="32"/>
        </w:rPr>
        <w:t xml:space="preserve">Havelock Recreation Ground </w:t>
      </w:r>
    </w:p>
    <w:p w14:paraId="0C72D82B" w14:textId="77777777" w:rsidR="00D91FFD" w:rsidRDefault="00D91FFD" w:rsidP="00D91FFD">
      <w:pPr>
        <w:widowControl w:val="0"/>
        <w:autoSpaceDE w:val="0"/>
        <w:autoSpaceDN w:val="0"/>
        <w:adjustRightInd w:val="0"/>
        <w:spacing w:line="280" w:lineRule="atLeast"/>
        <w:rPr>
          <w:rFonts w:ascii="Times" w:hAnsi="Times" w:cs="Times"/>
          <w:color w:val="000000"/>
        </w:rPr>
      </w:pPr>
      <w:r>
        <w:rPr>
          <w:rFonts w:ascii="Times" w:hAnsi="Times" w:cs="Times"/>
          <w:noProof/>
          <w:color w:val="000000"/>
          <w:lang w:eastAsia="en-GB"/>
        </w:rPr>
        <w:drawing>
          <wp:inline distT="0" distB="0" distL="0" distR="0" wp14:anchorId="79FB56F1" wp14:editId="3A434CD8">
            <wp:extent cx="4208780" cy="11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8780" cy="1143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lang w:eastAsia="en-GB"/>
        </w:rPr>
        <w:drawing>
          <wp:inline distT="0" distB="0" distL="0" distR="0" wp14:anchorId="42E7C685" wp14:editId="50B7C42B">
            <wp:extent cx="6675817" cy="470935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4217" cy="4750553"/>
                    </a:xfrm>
                    <a:prstGeom prst="rect">
                      <a:avLst/>
                    </a:prstGeom>
                    <a:noFill/>
                    <a:ln>
                      <a:noFill/>
                    </a:ln>
                  </pic:spPr>
                </pic:pic>
              </a:graphicData>
            </a:graphic>
          </wp:inline>
        </w:drawing>
      </w:r>
    </w:p>
    <w:p w14:paraId="2CDBB154" w14:textId="77777777" w:rsidR="00D91FFD" w:rsidRPr="00D91FFD" w:rsidRDefault="00D91FFD" w:rsidP="00D91FFD">
      <w:pPr>
        <w:widowControl w:val="0"/>
        <w:autoSpaceDE w:val="0"/>
        <w:autoSpaceDN w:val="0"/>
        <w:adjustRightInd w:val="0"/>
        <w:spacing w:after="240" w:line="360" w:lineRule="atLeast"/>
        <w:rPr>
          <w:rFonts w:ascii="Times" w:hAnsi="Times" w:cs="Times"/>
          <w:color w:val="000000"/>
          <w:sz w:val="24"/>
          <w:szCs w:val="24"/>
        </w:rPr>
      </w:pPr>
      <w:r w:rsidRPr="00D91FFD">
        <w:rPr>
          <w:rFonts w:ascii="Arial" w:hAnsi="Arial" w:cs="Arial"/>
          <w:b/>
          <w:bCs/>
          <w:color w:val="000000"/>
          <w:sz w:val="24"/>
          <w:szCs w:val="24"/>
        </w:rPr>
        <w:t xml:space="preserve">Havelock Recreation Ground Havelock Recreation Ground- Statement of Significance </w:t>
      </w:r>
    </w:p>
    <w:p w14:paraId="032EB6D7" w14:textId="77777777" w:rsidR="00D91FFD" w:rsidRPr="00D91FFD" w:rsidRDefault="00D91FFD" w:rsidP="00D91FFD">
      <w:pPr>
        <w:widowControl w:val="0"/>
        <w:autoSpaceDE w:val="0"/>
        <w:autoSpaceDN w:val="0"/>
        <w:adjustRightInd w:val="0"/>
        <w:spacing w:after="240" w:line="360" w:lineRule="atLeast"/>
        <w:rPr>
          <w:rFonts w:ascii="Times" w:hAnsi="Times" w:cs="Times"/>
          <w:color w:val="000000"/>
        </w:rPr>
      </w:pPr>
      <w:r w:rsidRPr="00D91FFD">
        <w:rPr>
          <w:rFonts w:ascii="Arial" w:hAnsi="Arial" w:cs="Arial"/>
          <w:color w:val="000000"/>
        </w:rPr>
        <w:t xml:space="preserve">Havelock Recreation Ground, locally known as “The Brickfield”, is accessed via a public footpath off </w:t>
      </w:r>
      <w:proofErr w:type="spellStart"/>
      <w:r w:rsidRPr="00D91FFD">
        <w:rPr>
          <w:rFonts w:ascii="Arial" w:hAnsi="Arial" w:cs="Arial"/>
          <w:color w:val="000000"/>
        </w:rPr>
        <w:t>Homesdale</w:t>
      </w:r>
      <w:proofErr w:type="spellEnd"/>
      <w:r w:rsidRPr="00D91FFD">
        <w:rPr>
          <w:rFonts w:ascii="Arial" w:hAnsi="Arial" w:cs="Arial"/>
          <w:color w:val="000000"/>
        </w:rPr>
        <w:t xml:space="preserve"> Road (the A222) where it provides a quiet and secluded green space shielded by the surrounding residential properties. </w:t>
      </w:r>
    </w:p>
    <w:p w14:paraId="322908FC" w14:textId="77777777" w:rsidR="00D91FFD" w:rsidRPr="00D91FFD" w:rsidRDefault="00D91FFD" w:rsidP="00D91FFD">
      <w:pPr>
        <w:widowControl w:val="0"/>
        <w:autoSpaceDE w:val="0"/>
        <w:autoSpaceDN w:val="0"/>
        <w:adjustRightInd w:val="0"/>
        <w:spacing w:after="240" w:line="360" w:lineRule="atLeast"/>
        <w:rPr>
          <w:rFonts w:ascii="Times" w:hAnsi="Times" w:cs="Times"/>
          <w:color w:val="000000"/>
        </w:rPr>
      </w:pPr>
      <w:r w:rsidRPr="00D91FFD">
        <w:rPr>
          <w:rFonts w:ascii="Arial" w:hAnsi="Arial" w:cs="Arial"/>
          <w:color w:val="000000"/>
        </w:rPr>
        <w:lastRenderedPageBreak/>
        <w:t>The site became an Asset of Community Value in 2015, having been nominated by the Friends of Havelock Recreation Ground. Existing brickworks were extended to this site by Coles Child, a merchant and Lord of the Manor, in Victorian times. The disused brickfield was converted into a recreation ground by Bromley Council in 1963. The grounds have been used by the 3</w:t>
      </w:r>
      <w:proofErr w:type="spellStart"/>
      <w:r w:rsidRPr="00D91FFD">
        <w:rPr>
          <w:rFonts w:ascii="Arial" w:hAnsi="Arial" w:cs="Arial"/>
          <w:color w:val="000000"/>
          <w:position w:val="16"/>
        </w:rPr>
        <w:t>rd</w:t>
      </w:r>
      <w:proofErr w:type="spellEnd"/>
      <w:r w:rsidRPr="00D91FFD">
        <w:rPr>
          <w:rFonts w:ascii="Arial" w:hAnsi="Arial" w:cs="Arial"/>
          <w:color w:val="000000"/>
          <w:position w:val="16"/>
        </w:rPr>
        <w:t xml:space="preserve"> </w:t>
      </w:r>
      <w:r w:rsidRPr="00D91FFD">
        <w:rPr>
          <w:rFonts w:ascii="Arial" w:hAnsi="Arial" w:cs="Arial"/>
          <w:color w:val="000000"/>
        </w:rPr>
        <w:t xml:space="preserve">Bromley Scouts Group since its opening for games and other scouting activities. It is also used by the local Raglan Primary School for outdoor activities and for general fitness and leisure activities by </w:t>
      </w:r>
      <w:proofErr w:type="gramStart"/>
      <w:r w:rsidRPr="00D91FFD">
        <w:rPr>
          <w:rFonts w:ascii="Arial" w:hAnsi="Arial" w:cs="Arial"/>
          <w:color w:val="000000"/>
        </w:rPr>
        <w:t>local residents</w:t>
      </w:r>
      <w:proofErr w:type="gramEnd"/>
      <w:r w:rsidRPr="00D91FFD">
        <w:rPr>
          <w:rFonts w:ascii="Arial" w:hAnsi="Arial" w:cs="Arial"/>
          <w:color w:val="000000"/>
        </w:rPr>
        <w:t xml:space="preserve">. The Friends of Havelock Recreation Ground frequently organise local community events including picnics, hoedowns and Dog Olympics. Some of these events have been sponsored through donations of the </w:t>
      </w:r>
      <w:proofErr w:type="spellStart"/>
      <w:r w:rsidRPr="00D91FFD">
        <w:rPr>
          <w:rFonts w:ascii="Arial" w:hAnsi="Arial" w:cs="Arial"/>
          <w:color w:val="000000"/>
        </w:rPr>
        <w:t>Homesdale</w:t>
      </w:r>
      <w:proofErr w:type="spellEnd"/>
      <w:r w:rsidRPr="00D91FFD">
        <w:rPr>
          <w:rFonts w:ascii="Arial" w:hAnsi="Arial" w:cs="Arial"/>
          <w:color w:val="000000"/>
        </w:rPr>
        <w:t xml:space="preserve"> Road and Chatterton Road business communities. </w:t>
      </w:r>
    </w:p>
    <w:p w14:paraId="5AA1E7C5" w14:textId="0CD58FE0" w:rsidR="00D91FFD" w:rsidRPr="006377C5" w:rsidRDefault="00D91FFD" w:rsidP="006377C5">
      <w:pPr>
        <w:widowControl w:val="0"/>
        <w:autoSpaceDE w:val="0"/>
        <w:autoSpaceDN w:val="0"/>
        <w:adjustRightInd w:val="0"/>
        <w:spacing w:after="240" w:line="360" w:lineRule="atLeast"/>
        <w:rPr>
          <w:rFonts w:ascii="Times" w:hAnsi="Times" w:cs="Times"/>
          <w:color w:val="000000"/>
        </w:rPr>
      </w:pPr>
      <w:r w:rsidRPr="00D91FFD">
        <w:rPr>
          <w:rFonts w:ascii="Arial" w:hAnsi="Arial" w:cs="Arial"/>
          <w:color w:val="000000"/>
        </w:rPr>
        <w:t xml:space="preserve">The site’s biodiversity, which is in an area known to be deficient in access to nature, has been enhanced and improved through activities organised by the Friends Group such as bulb and hedge planting. There are hedgerows of native species on the site, which provide a good habitat for birds; house sparrows, common black-headed gulls and starlings have been sighted. There are areas of long grass which are good for pollinators as well as mature specimen trees on the eastern corner. The site also hosts a population of stag beetles. The Friends Group have organised biodiversity-related fun or educational events such as bird box painting and bug hunting sessions for children and families. </w:t>
      </w:r>
      <w:bookmarkStart w:id="6" w:name="_GoBack"/>
      <w:bookmarkEnd w:id="6"/>
    </w:p>
    <w:sectPr w:rsidR="00D91FFD" w:rsidRPr="006377C5" w:rsidSect="00530962">
      <w:headerReference w:type="default" r:id="rId13"/>
      <w:foot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B6748" w14:textId="77777777" w:rsidR="00FA75F9" w:rsidRDefault="00FA75F9" w:rsidP="00B70447">
      <w:pPr>
        <w:spacing w:after="0" w:line="240" w:lineRule="auto"/>
      </w:pPr>
      <w:r>
        <w:separator/>
      </w:r>
    </w:p>
  </w:endnote>
  <w:endnote w:type="continuationSeparator" w:id="0">
    <w:p w14:paraId="5D0CA90F" w14:textId="77777777" w:rsidR="00FA75F9" w:rsidRDefault="00FA75F9" w:rsidP="00B7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Frutige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93216"/>
      <w:docPartObj>
        <w:docPartGallery w:val="Page Numbers (Bottom of Page)"/>
        <w:docPartUnique/>
      </w:docPartObj>
    </w:sdtPr>
    <w:sdtEndPr>
      <w:rPr>
        <w:color w:val="808080" w:themeColor="background1" w:themeShade="80"/>
        <w:spacing w:val="60"/>
      </w:rPr>
    </w:sdtEndPr>
    <w:sdtContent>
      <w:p w14:paraId="57932EFE" w14:textId="4CBC7D12" w:rsidR="00241FB8" w:rsidRDefault="00241FB8">
        <w:pPr>
          <w:pStyle w:val="Footer"/>
          <w:pBdr>
            <w:top w:val="single" w:sz="4" w:space="1" w:color="D9D9D9" w:themeColor="background1" w:themeShade="D9"/>
          </w:pBdr>
          <w:jc w:val="right"/>
        </w:pPr>
        <w:r>
          <w:fldChar w:fldCharType="begin"/>
        </w:r>
        <w:r>
          <w:instrText xml:space="preserve"> PAGE   \* MERGEFORMAT </w:instrText>
        </w:r>
        <w:r>
          <w:fldChar w:fldCharType="separate"/>
        </w:r>
        <w:r w:rsidR="006377C5">
          <w:rPr>
            <w:noProof/>
          </w:rPr>
          <w:t>1</w:t>
        </w:r>
        <w:r>
          <w:rPr>
            <w:noProof/>
          </w:rPr>
          <w:fldChar w:fldCharType="end"/>
        </w:r>
        <w:r>
          <w:t xml:space="preserve"> | </w:t>
        </w:r>
        <w:r>
          <w:rPr>
            <w:color w:val="808080" w:themeColor="background1" w:themeShade="80"/>
            <w:spacing w:val="60"/>
          </w:rPr>
          <w:t>Page</w:t>
        </w:r>
      </w:p>
    </w:sdtContent>
  </w:sdt>
  <w:p w14:paraId="435A1BC6" w14:textId="2E085336" w:rsidR="00241FB8" w:rsidRPr="00B70447" w:rsidRDefault="00241FB8">
    <w:pPr>
      <w:pStyle w:val="Footer"/>
      <w:rPr>
        <w:color w:val="A6A6A6" w:themeColor="background1" w:themeShade="A6"/>
        <w:sz w:val="20"/>
        <w:szCs w:val="20"/>
      </w:rPr>
    </w:pPr>
    <w:r w:rsidRPr="00B70447">
      <w:rPr>
        <w:color w:val="A6A6A6" w:themeColor="background1" w:themeShade="A6"/>
        <w:sz w:val="20"/>
        <w:szCs w:val="20"/>
      </w:rPr>
      <w:fldChar w:fldCharType="begin"/>
    </w:r>
    <w:r w:rsidRPr="00B70447">
      <w:rPr>
        <w:color w:val="A6A6A6" w:themeColor="background1" w:themeShade="A6"/>
        <w:sz w:val="20"/>
        <w:szCs w:val="20"/>
      </w:rPr>
      <w:instrText xml:space="preserve"> DATE \@ "dd/MM/yyyy HH:mm" </w:instrText>
    </w:r>
    <w:r w:rsidRPr="00B70447">
      <w:rPr>
        <w:color w:val="A6A6A6" w:themeColor="background1" w:themeShade="A6"/>
        <w:sz w:val="20"/>
        <w:szCs w:val="20"/>
      </w:rPr>
      <w:fldChar w:fldCharType="separate"/>
    </w:r>
    <w:r>
      <w:rPr>
        <w:noProof/>
        <w:color w:val="A6A6A6" w:themeColor="background1" w:themeShade="A6"/>
        <w:sz w:val="20"/>
        <w:szCs w:val="20"/>
      </w:rPr>
      <w:t>09/12/2018 21:11</w:t>
    </w:r>
    <w:r w:rsidRPr="00B70447">
      <w:rPr>
        <w:color w:val="A6A6A6" w:themeColor="background1" w:themeShade="A6"/>
        <w:sz w:val="20"/>
        <w:szCs w:val="20"/>
      </w:rPr>
      <w:fldChar w:fldCharType="end"/>
    </w:r>
    <w:r w:rsidRPr="00B70447">
      <w:rPr>
        <w:color w:val="A6A6A6" w:themeColor="background1" w:themeShade="A6"/>
        <w:sz w:val="20"/>
        <w:szCs w:val="20"/>
      </w:rPr>
      <w:t xml:space="preserve"> / Kerry Hood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5ACDB3" w14:textId="77777777" w:rsidR="00FA75F9" w:rsidRDefault="00FA75F9" w:rsidP="00B70447">
      <w:pPr>
        <w:spacing w:after="0" w:line="240" w:lineRule="auto"/>
      </w:pPr>
      <w:r>
        <w:separator/>
      </w:r>
    </w:p>
  </w:footnote>
  <w:footnote w:type="continuationSeparator" w:id="0">
    <w:p w14:paraId="3BE65CCA" w14:textId="77777777" w:rsidR="00FA75F9" w:rsidRDefault="00FA75F9" w:rsidP="00B70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6A6A6" w:themeColor="background1" w:themeShade="A6"/>
        <w:sz w:val="20"/>
        <w:szCs w:val="20"/>
      </w:rPr>
      <w:alias w:val="Title"/>
      <w:id w:val="1008798327"/>
      <w:placeholder>
        <w:docPart w:val="EE186AA5464448619F252B36DDCD93CB"/>
      </w:placeholder>
      <w:dataBinding w:prefixMappings="xmlns:ns0='http://schemas.openxmlformats.org/package/2006/metadata/core-properties' xmlns:ns1='http://purl.org/dc/elements/1.1/'" w:xpath="/ns0:coreProperties[1]/ns1:title[1]" w:storeItemID="{6C3C8BC8-F283-45AE-878A-BAB7291924A1}"/>
      <w:text/>
    </w:sdtPr>
    <w:sdtContent>
      <w:p w14:paraId="320EE7BB" w14:textId="4278CCF8" w:rsidR="00241FB8" w:rsidRPr="00B70447" w:rsidRDefault="00241FB8" w:rsidP="00B70447">
        <w:pPr>
          <w:pStyle w:val="Header"/>
          <w:pBdr>
            <w:between w:val="single" w:sz="4" w:space="1" w:color="5B9BD5" w:themeColor="accent1"/>
          </w:pBdr>
          <w:spacing w:line="276" w:lineRule="auto"/>
          <w:rPr>
            <w:color w:val="A6A6A6" w:themeColor="background1" w:themeShade="A6"/>
            <w:sz w:val="20"/>
            <w:szCs w:val="20"/>
          </w:rPr>
        </w:pPr>
        <w:r w:rsidRPr="00B70447">
          <w:rPr>
            <w:color w:val="A6A6A6" w:themeColor="background1" w:themeShade="A6"/>
            <w:sz w:val="20"/>
            <w:szCs w:val="20"/>
          </w:rPr>
          <w:t>Management Plan for Havelock Recreation Ground</w:t>
        </w:r>
      </w:p>
    </w:sdtContent>
  </w:sdt>
  <w:p w14:paraId="00DCC8FB" w14:textId="5746B225" w:rsidR="00241FB8" w:rsidRDefault="00241FB8" w:rsidP="00B70447">
    <w:pPr>
      <w:pStyle w:val="Header"/>
      <w:pBdr>
        <w:between w:val="single" w:sz="4" w:space="1" w:color="5B9BD5" w:themeColor="accent1"/>
      </w:pBdr>
      <w:spacing w:line="276"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8C687E"/>
    <w:multiLevelType w:val="multilevel"/>
    <w:tmpl w:val="F1EA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16F6F"/>
    <w:multiLevelType w:val="hybridMultilevel"/>
    <w:tmpl w:val="706C6286"/>
    <w:lvl w:ilvl="0" w:tplc="6E16C02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
    <w:nsid w:val="10CE4F55"/>
    <w:multiLevelType w:val="hybridMultilevel"/>
    <w:tmpl w:val="63F4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C7900"/>
    <w:multiLevelType w:val="hybridMultilevel"/>
    <w:tmpl w:val="A3B2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11506"/>
    <w:multiLevelType w:val="hybridMultilevel"/>
    <w:tmpl w:val="CB70358A"/>
    <w:lvl w:ilvl="0" w:tplc="7E02B6E0">
      <w:start w:val="1"/>
      <w:numFmt w:val="decimal"/>
      <w:lvlText w:val="%1."/>
      <w:lvlJc w:val="left"/>
      <w:pPr>
        <w:ind w:left="720" w:hanging="360"/>
      </w:pPr>
      <w:rPr>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37414"/>
    <w:multiLevelType w:val="hybridMultilevel"/>
    <w:tmpl w:val="B1C0A600"/>
    <w:lvl w:ilvl="0" w:tplc="2C725D10">
      <w:start w:val="15"/>
      <w:numFmt w:val="decimal"/>
      <w:lvlText w:val="%1"/>
      <w:lvlJc w:val="left"/>
      <w:pPr>
        <w:ind w:left="1726" w:hanging="45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7">
    <w:nsid w:val="214E6489"/>
    <w:multiLevelType w:val="hybridMultilevel"/>
    <w:tmpl w:val="56D6B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24C69C9"/>
    <w:multiLevelType w:val="hybridMultilevel"/>
    <w:tmpl w:val="11EA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F1DD6"/>
    <w:multiLevelType w:val="hybridMultilevel"/>
    <w:tmpl w:val="9FE4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C59C9"/>
    <w:multiLevelType w:val="hybridMultilevel"/>
    <w:tmpl w:val="67BE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0263CD"/>
    <w:multiLevelType w:val="hybridMultilevel"/>
    <w:tmpl w:val="D3F885E2"/>
    <w:lvl w:ilvl="0" w:tplc="608EB6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3E38B2"/>
    <w:multiLevelType w:val="hybridMultilevel"/>
    <w:tmpl w:val="8F3EE73C"/>
    <w:lvl w:ilvl="0" w:tplc="08090001">
      <w:start w:val="1"/>
      <w:numFmt w:val="bullet"/>
      <w:lvlText w:val=""/>
      <w:lvlJc w:val="left"/>
      <w:pPr>
        <w:ind w:left="2356" w:hanging="360"/>
      </w:pPr>
      <w:rPr>
        <w:rFonts w:ascii="Symbol" w:hAnsi="Symbol" w:hint="default"/>
      </w:rPr>
    </w:lvl>
    <w:lvl w:ilvl="1" w:tplc="08090003" w:tentative="1">
      <w:start w:val="1"/>
      <w:numFmt w:val="bullet"/>
      <w:lvlText w:val="o"/>
      <w:lvlJc w:val="left"/>
      <w:pPr>
        <w:ind w:left="3076" w:hanging="360"/>
      </w:pPr>
      <w:rPr>
        <w:rFonts w:ascii="Courier New" w:hAnsi="Courier New" w:cs="Courier New" w:hint="default"/>
      </w:rPr>
    </w:lvl>
    <w:lvl w:ilvl="2" w:tplc="08090005" w:tentative="1">
      <w:start w:val="1"/>
      <w:numFmt w:val="bullet"/>
      <w:lvlText w:val=""/>
      <w:lvlJc w:val="left"/>
      <w:pPr>
        <w:ind w:left="3796" w:hanging="360"/>
      </w:pPr>
      <w:rPr>
        <w:rFonts w:ascii="Wingdings" w:hAnsi="Wingdings" w:hint="default"/>
      </w:rPr>
    </w:lvl>
    <w:lvl w:ilvl="3" w:tplc="08090001" w:tentative="1">
      <w:start w:val="1"/>
      <w:numFmt w:val="bullet"/>
      <w:lvlText w:val=""/>
      <w:lvlJc w:val="left"/>
      <w:pPr>
        <w:ind w:left="4516" w:hanging="360"/>
      </w:pPr>
      <w:rPr>
        <w:rFonts w:ascii="Symbol" w:hAnsi="Symbol" w:hint="default"/>
      </w:rPr>
    </w:lvl>
    <w:lvl w:ilvl="4" w:tplc="08090003" w:tentative="1">
      <w:start w:val="1"/>
      <w:numFmt w:val="bullet"/>
      <w:lvlText w:val="o"/>
      <w:lvlJc w:val="left"/>
      <w:pPr>
        <w:ind w:left="5236" w:hanging="360"/>
      </w:pPr>
      <w:rPr>
        <w:rFonts w:ascii="Courier New" w:hAnsi="Courier New" w:cs="Courier New" w:hint="default"/>
      </w:rPr>
    </w:lvl>
    <w:lvl w:ilvl="5" w:tplc="08090005" w:tentative="1">
      <w:start w:val="1"/>
      <w:numFmt w:val="bullet"/>
      <w:lvlText w:val=""/>
      <w:lvlJc w:val="left"/>
      <w:pPr>
        <w:ind w:left="5956" w:hanging="360"/>
      </w:pPr>
      <w:rPr>
        <w:rFonts w:ascii="Wingdings" w:hAnsi="Wingdings" w:hint="default"/>
      </w:rPr>
    </w:lvl>
    <w:lvl w:ilvl="6" w:tplc="08090001" w:tentative="1">
      <w:start w:val="1"/>
      <w:numFmt w:val="bullet"/>
      <w:lvlText w:val=""/>
      <w:lvlJc w:val="left"/>
      <w:pPr>
        <w:ind w:left="6676" w:hanging="360"/>
      </w:pPr>
      <w:rPr>
        <w:rFonts w:ascii="Symbol" w:hAnsi="Symbol" w:hint="default"/>
      </w:rPr>
    </w:lvl>
    <w:lvl w:ilvl="7" w:tplc="08090003" w:tentative="1">
      <w:start w:val="1"/>
      <w:numFmt w:val="bullet"/>
      <w:lvlText w:val="o"/>
      <w:lvlJc w:val="left"/>
      <w:pPr>
        <w:ind w:left="7396" w:hanging="360"/>
      </w:pPr>
      <w:rPr>
        <w:rFonts w:ascii="Courier New" w:hAnsi="Courier New" w:cs="Courier New" w:hint="default"/>
      </w:rPr>
    </w:lvl>
    <w:lvl w:ilvl="8" w:tplc="08090005" w:tentative="1">
      <w:start w:val="1"/>
      <w:numFmt w:val="bullet"/>
      <w:lvlText w:val=""/>
      <w:lvlJc w:val="left"/>
      <w:pPr>
        <w:ind w:left="8116" w:hanging="360"/>
      </w:pPr>
      <w:rPr>
        <w:rFonts w:ascii="Wingdings" w:hAnsi="Wingdings" w:hint="default"/>
      </w:rPr>
    </w:lvl>
  </w:abstractNum>
  <w:abstractNum w:abstractNumId="13">
    <w:nsid w:val="424A5731"/>
    <w:multiLevelType w:val="hybridMultilevel"/>
    <w:tmpl w:val="5824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B284C"/>
    <w:multiLevelType w:val="multilevel"/>
    <w:tmpl w:val="25EE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80E7B"/>
    <w:multiLevelType w:val="multilevel"/>
    <w:tmpl w:val="7F16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D65E90"/>
    <w:multiLevelType w:val="hybridMultilevel"/>
    <w:tmpl w:val="FE3AB114"/>
    <w:lvl w:ilvl="0" w:tplc="0809000F">
      <w:start w:val="1"/>
      <w:numFmt w:val="decimal"/>
      <w:lvlText w:val="%1."/>
      <w:lvlJc w:val="left"/>
      <w:pPr>
        <w:ind w:left="1636" w:hanging="360"/>
      </w:pPr>
    </w:lvl>
    <w:lvl w:ilvl="1" w:tplc="08090019">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
    <w:nsid w:val="4FCC0D9E"/>
    <w:multiLevelType w:val="hybridMultilevel"/>
    <w:tmpl w:val="18E2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63D9F"/>
    <w:multiLevelType w:val="hybridMultilevel"/>
    <w:tmpl w:val="7BBA0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3C367E"/>
    <w:multiLevelType w:val="hybridMultilevel"/>
    <w:tmpl w:val="6E620D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430D9C"/>
    <w:multiLevelType w:val="hybridMultilevel"/>
    <w:tmpl w:val="EEBAE2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7C7D37"/>
    <w:multiLevelType w:val="hybridMultilevel"/>
    <w:tmpl w:val="5974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6221A4"/>
    <w:multiLevelType w:val="hybridMultilevel"/>
    <w:tmpl w:val="DF28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1E3A3B"/>
    <w:multiLevelType w:val="hybridMultilevel"/>
    <w:tmpl w:val="FCB6829E"/>
    <w:lvl w:ilvl="0" w:tplc="6BDEA81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4">
    <w:nsid w:val="7BD27819"/>
    <w:multiLevelType w:val="hybridMultilevel"/>
    <w:tmpl w:val="5348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CE6D6F"/>
    <w:multiLevelType w:val="hybridMultilevel"/>
    <w:tmpl w:val="0960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EE54EC"/>
    <w:multiLevelType w:val="hybridMultilevel"/>
    <w:tmpl w:val="53647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11"/>
  </w:num>
  <w:num w:numId="4">
    <w:abstractNumId w:val="25"/>
  </w:num>
  <w:num w:numId="5">
    <w:abstractNumId w:val="14"/>
  </w:num>
  <w:num w:numId="6">
    <w:abstractNumId w:val="1"/>
  </w:num>
  <w:num w:numId="7">
    <w:abstractNumId w:val="10"/>
  </w:num>
  <w:num w:numId="8">
    <w:abstractNumId w:val="6"/>
  </w:num>
  <w:num w:numId="9">
    <w:abstractNumId w:val="12"/>
  </w:num>
  <w:num w:numId="10">
    <w:abstractNumId w:val="8"/>
  </w:num>
  <w:num w:numId="11">
    <w:abstractNumId w:val="3"/>
  </w:num>
  <w:num w:numId="12">
    <w:abstractNumId w:val="22"/>
  </w:num>
  <w:num w:numId="13">
    <w:abstractNumId w:val="9"/>
  </w:num>
  <w:num w:numId="14">
    <w:abstractNumId w:val="21"/>
  </w:num>
  <w:num w:numId="15">
    <w:abstractNumId w:val="24"/>
  </w:num>
  <w:num w:numId="16">
    <w:abstractNumId w:val="4"/>
  </w:num>
  <w:num w:numId="17">
    <w:abstractNumId w:val="18"/>
  </w:num>
  <w:num w:numId="18">
    <w:abstractNumId w:val="5"/>
  </w:num>
  <w:num w:numId="19">
    <w:abstractNumId w:val="17"/>
  </w:num>
  <w:num w:numId="20">
    <w:abstractNumId w:val="0"/>
  </w:num>
  <w:num w:numId="21">
    <w:abstractNumId w:val="26"/>
  </w:num>
  <w:num w:numId="22">
    <w:abstractNumId w:val="20"/>
  </w:num>
  <w:num w:numId="23">
    <w:abstractNumId w:val="19"/>
  </w:num>
  <w:num w:numId="24">
    <w:abstractNumId w:val="2"/>
  </w:num>
  <w:num w:numId="25">
    <w:abstractNumId w:val="23"/>
  </w:num>
  <w:num w:numId="26">
    <w:abstractNumId w:val="1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27B"/>
    <w:rsid w:val="0002627C"/>
    <w:rsid w:val="000609D1"/>
    <w:rsid w:val="000768DA"/>
    <w:rsid w:val="00091DF4"/>
    <w:rsid w:val="0009568B"/>
    <w:rsid w:val="000C3D5E"/>
    <w:rsid w:val="000D444E"/>
    <w:rsid w:val="000F2F87"/>
    <w:rsid w:val="00112167"/>
    <w:rsid w:val="001142E3"/>
    <w:rsid w:val="001151A3"/>
    <w:rsid w:val="0012067B"/>
    <w:rsid w:val="00127766"/>
    <w:rsid w:val="00133D5D"/>
    <w:rsid w:val="00142B4D"/>
    <w:rsid w:val="00146F5F"/>
    <w:rsid w:val="00147486"/>
    <w:rsid w:val="0015135E"/>
    <w:rsid w:val="00152C4B"/>
    <w:rsid w:val="0015535D"/>
    <w:rsid w:val="00156171"/>
    <w:rsid w:val="0016152B"/>
    <w:rsid w:val="00162182"/>
    <w:rsid w:val="00181FC3"/>
    <w:rsid w:val="00183A7C"/>
    <w:rsid w:val="00195B32"/>
    <w:rsid w:val="001B3F04"/>
    <w:rsid w:val="001C4C67"/>
    <w:rsid w:val="001C7759"/>
    <w:rsid w:val="001E28E4"/>
    <w:rsid w:val="001E3107"/>
    <w:rsid w:val="00226B45"/>
    <w:rsid w:val="002378BB"/>
    <w:rsid w:val="00241FB8"/>
    <w:rsid w:val="002572D3"/>
    <w:rsid w:val="002A5125"/>
    <w:rsid w:val="002B7912"/>
    <w:rsid w:val="002B7AD7"/>
    <w:rsid w:val="002D04ED"/>
    <w:rsid w:val="0031442C"/>
    <w:rsid w:val="003145A2"/>
    <w:rsid w:val="003159C3"/>
    <w:rsid w:val="00323B24"/>
    <w:rsid w:val="00336D99"/>
    <w:rsid w:val="00344002"/>
    <w:rsid w:val="00344085"/>
    <w:rsid w:val="0035523E"/>
    <w:rsid w:val="0037168A"/>
    <w:rsid w:val="00380121"/>
    <w:rsid w:val="00392B6C"/>
    <w:rsid w:val="00394384"/>
    <w:rsid w:val="003A027B"/>
    <w:rsid w:val="003A7347"/>
    <w:rsid w:val="003C38EE"/>
    <w:rsid w:val="003E2AB8"/>
    <w:rsid w:val="003E5BF1"/>
    <w:rsid w:val="00404C34"/>
    <w:rsid w:val="0043640F"/>
    <w:rsid w:val="00445B28"/>
    <w:rsid w:val="00446516"/>
    <w:rsid w:val="004523FE"/>
    <w:rsid w:val="00454B1E"/>
    <w:rsid w:val="00486588"/>
    <w:rsid w:val="00486AA8"/>
    <w:rsid w:val="004C0135"/>
    <w:rsid w:val="004C09B7"/>
    <w:rsid w:val="004C6DF5"/>
    <w:rsid w:val="004C75D9"/>
    <w:rsid w:val="004D1FD1"/>
    <w:rsid w:val="004D25EA"/>
    <w:rsid w:val="004D2F2A"/>
    <w:rsid w:val="004D7B23"/>
    <w:rsid w:val="004E7C7D"/>
    <w:rsid w:val="004F2CA2"/>
    <w:rsid w:val="0050060D"/>
    <w:rsid w:val="00501500"/>
    <w:rsid w:val="005064DD"/>
    <w:rsid w:val="005076ED"/>
    <w:rsid w:val="00521FBE"/>
    <w:rsid w:val="00530962"/>
    <w:rsid w:val="00534F8F"/>
    <w:rsid w:val="00553337"/>
    <w:rsid w:val="005910F5"/>
    <w:rsid w:val="00593947"/>
    <w:rsid w:val="00596F28"/>
    <w:rsid w:val="005C35BE"/>
    <w:rsid w:val="005C7F1E"/>
    <w:rsid w:val="005D129C"/>
    <w:rsid w:val="005D66D8"/>
    <w:rsid w:val="005E6D24"/>
    <w:rsid w:val="005F256B"/>
    <w:rsid w:val="00605065"/>
    <w:rsid w:val="00632A34"/>
    <w:rsid w:val="0063478D"/>
    <w:rsid w:val="006377C5"/>
    <w:rsid w:val="00642BFF"/>
    <w:rsid w:val="00654800"/>
    <w:rsid w:val="0066419F"/>
    <w:rsid w:val="006676C2"/>
    <w:rsid w:val="00671FA1"/>
    <w:rsid w:val="00672A8A"/>
    <w:rsid w:val="0067645B"/>
    <w:rsid w:val="00691513"/>
    <w:rsid w:val="006B3420"/>
    <w:rsid w:val="006F64F9"/>
    <w:rsid w:val="00717C4F"/>
    <w:rsid w:val="00786B9A"/>
    <w:rsid w:val="00796DDF"/>
    <w:rsid w:val="007A0FD5"/>
    <w:rsid w:val="007D15BC"/>
    <w:rsid w:val="007E31CB"/>
    <w:rsid w:val="007E356A"/>
    <w:rsid w:val="007E5103"/>
    <w:rsid w:val="007E599D"/>
    <w:rsid w:val="007E7B32"/>
    <w:rsid w:val="007F35D8"/>
    <w:rsid w:val="00806B56"/>
    <w:rsid w:val="0081755B"/>
    <w:rsid w:val="00822C3F"/>
    <w:rsid w:val="00826A38"/>
    <w:rsid w:val="00842C0D"/>
    <w:rsid w:val="00844AA9"/>
    <w:rsid w:val="00864DF5"/>
    <w:rsid w:val="008760E2"/>
    <w:rsid w:val="00880283"/>
    <w:rsid w:val="008A3154"/>
    <w:rsid w:val="008B41F5"/>
    <w:rsid w:val="00900B15"/>
    <w:rsid w:val="00911FBA"/>
    <w:rsid w:val="009268F6"/>
    <w:rsid w:val="00960CB7"/>
    <w:rsid w:val="00975AA0"/>
    <w:rsid w:val="009929F2"/>
    <w:rsid w:val="009A608E"/>
    <w:rsid w:val="009B1B12"/>
    <w:rsid w:val="009D4BBA"/>
    <w:rsid w:val="009D7E9C"/>
    <w:rsid w:val="009E09B1"/>
    <w:rsid w:val="009E3BA0"/>
    <w:rsid w:val="009F2B80"/>
    <w:rsid w:val="00A219E6"/>
    <w:rsid w:val="00A233F7"/>
    <w:rsid w:val="00A27497"/>
    <w:rsid w:val="00A315B4"/>
    <w:rsid w:val="00A438D1"/>
    <w:rsid w:val="00A63BC0"/>
    <w:rsid w:val="00A64813"/>
    <w:rsid w:val="00A7047E"/>
    <w:rsid w:val="00A70B81"/>
    <w:rsid w:val="00A721E0"/>
    <w:rsid w:val="00A8083D"/>
    <w:rsid w:val="00A83E72"/>
    <w:rsid w:val="00A83FC3"/>
    <w:rsid w:val="00A91CA1"/>
    <w:rsid w:val="00A92EB9"/>
    <w:rsid w:val="00A96D9E"/>
    <w:rsid w:val="00AA04EE"/>
    <w:rsid w:val="00AA6E3B"/>
    <w:rsid w:val="00AB0BDB"/>
    <w:rsid w:val="00AB0C7B"/>
    <w:rsid w:val="00AB27EE"/>
    <w:rsid w:val="00AB527C"/>
    <w:rsid w:val="00AC22BD"/>
    <w:rsid w:val="00AD3421"/>
    <w:rsid w:val="00AD3CB1"/>
    <w:rsid w:val="00AD547B"/>
    <w:rsid w:val="00AE14C5"/>
    <w:rsid w:val="00AF0C5A"/>
    <w:rsid w:val="00B103F7"/>
    <w:rsid w:val="00B42300"/>
    <w:rsid w:val="00B51A74"/>
    <w:rsid w:val="00B52920"/>
    <w:rsid w:val="00B5404D"/>
    <w:rsid w:val="00B64388"/>
    <w:rsid w:val="00B64966"/>
    <w:rsid w:val="00B70447"/>
    <w:rsid w:val="00B71A2C"/>
    <w:rsid w:val="00B749B5"/>
    <w:rsid w:val="00B83FCC"/>
    <w:rsid w:val="00B8506E"/>
    <w:rsid w:val="00B86025"/>
    <w:rsid w:val="00B86081"/>
    <w:rsid w:val="00BA16C1"/>
    <w:rsid w:val="00BB0B99"/>
    <w:rsid w:val="00BC095C"/>
    <w:rsid w:val="00BE17A4"/>
    <w:rsid w:val="00BF1BD8"/>
    <w:rsid w:val="00BF3E2C"/>
    <w:rsid w:val="00C02F9C"/>
    <w:rsid w:val="00C069F2"/>
    <w:rsid w:val="00C138C2"/>
    <w:rsid w:val="00C24B6D"/>
    <w:rsid w:val="00C3770E"/>
    <w:rsid w:val="00C40BC6"/>
    <w:rsid w:val="00C46FD0"/>
    <w:rsid w:val="00C54C2E"/>
    <w:rsid w:val="00C77809"/>
    <w:rsid w:val="00C81314"/>
    <w:rsid w:val="00CA01DE"/>
    <w:rsid w:val="00CA3CCD"/>
    <w:rsid w:val="00CC230F"/>
    <w:rsid w:val="00CC5578"/>
    <w:rsid w:val="00CD2F72"/>
    <w:rsid w:val="00CD6CF9"/>
    <w:rsid w:val="00CF0A2D"/>
    <w:rsid w:val="00D047F6"/>
    <w:rsid w:val="00D04E95"/>
    <w:rsid w:val="00D05467"/>
    <w:rsid w:val="00D227D4"/>
    <w:rsid w:val="00D25647"/>
    <w:rsid w:val="00D319AF"/>
    <w:rsid w:val="00D56D3A"/>
    <w:rsid w:val="00D60094"/>
    <w:rsid w:val="00D66488"/>
    <w:rsid w:val="00D71908"/>
    <w:rsid w:val="00D74A7F"/>
    <w:rsid w:val="00D8790F"/>
    <w:rsid w:val="00D91FFD"/>
    <w:rsid w:val="00D94C07"/>
    <w:rsid w:val="00DA3FD1"/>
    <w:rsid w:val="00DA5DEB"/>
    <w:rsid w:val="00DB1156"/>
    <w:rsid w:val="00DC425F"/>
    <w:rsid w:val="00DC580B"/>
    <w:rsid w:val="00DC59DE"/>
    <w:rsid w:val="00DC5D66"/>
    <w:rsid w:val="00DD5C0B"/>
    <w:rsid w:val="00DE760E"/>
    <w:rsid w:val="00E1354D"/>
    <w:rsid w:val="00E200A1"/>
    <w:rsid w:val="00E34A51"/>
    <w:rsid w:val="00E41109"/>
    <w:rsid w:val="00E44CBA"/>
    <w:rsid w:val="00E55124"/>
    <w:rsid w:val="00E74C0C"/>
    <w:rsid w:val="00E84B08"/>
    <w:rsid w:val="00EB3C66"/>
    <w:rsid w:val="00EC046D"/>
    <w:rsid w:val="00EC157A"/>
    <w:rsid w:val="00ED3FA4"/>
    <w:rsid w:val="00ED40A5"/>
    <w:rsid w:val="00EF0BEB"/>
    <w:rsid w:val="00EF5D5B"/>
    <w:rsid w:val="00EF7177"/>
    <w:rsid w:val="00F13B44"/>
    <w:rsid w:val="00F14606"/>
    <w:rsid w:val="00F17033"/>
    <w:rsid w:val="00F2636A"/>
    <w:rsid w:val="00F26AE4"/>
    <w:rsid w:val="00F27A18"/>
    <w:rsid w:val="00F40C08"/>
    <w:rsid w:val="00F4172B"/>
    <w:rsid w:val="00F45D4B"/>
    <w:rsid w:val="00F5383C"/>
    <w:rsid w:val="00F6255C"/>
    <w:rsid w:val="00F64E46"/>
    <w:rsid w:val="00F70BEF"/>
    <w:rsid w:val="00F70FB7"/>
    <w:rsid w:val="00F83112"/>
    <w:rsid w:val="00F90F29"/>
    <w:rsid w:val="00FA1A21"/>
    <w:rsid w:val="00FA3089"/>
    <w:rsid w:val="00FA5E2D"/>
    <w:rsid w:val="00FA75F9"/>
    <w:rsid w:val="00FB0ECC"/>
    <w:rsid w:val="00FC488D"/>
    <w:rsid w:val="00FD34AB"/>
    <w:rsid w:val="00FD7408"/>
    <w:rsid w:val="00FE1069"/>
    <w:rsid w:val="00FE208B"/>
    <w:rsid w:val="00FE54DF"/>
    <w:rsid w:val="00FF4A7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106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027B"/>
  </w:style>
  <w:style w:type="paragraph" w:styleId="Heading1">
    <w:name w:val="heading 1"/>
    <w:basedOn w:val="Normal"/>
    <w:next w:val="Normal"/>
    <w:link w:val="Heading1Char"/>
    <w:uiPriority w:val="9"/>
    <w:qFormat/>
    <w:rsid w:val="007D15B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6419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1FFD"/>
    <w:pPr>
      <w:keepNext/>
      <w:keepLines/>
      <w:spacing w:before="40" w:after="0"/>
      <w:outlineLvl w:val="2"/>
    </w:pPr>
    <w:rPr>
      <w:rFonts w:asciiTheme="majorHAnsi" w:eastAsiaTheme="majorEastAsia" w:hAnsiTheme="majorHAnsi" w:cstheme="majorBidi"/>
      <w:color w:val="1F4D78" w:themeColor="accent1" w:themeShade="7F"/>
      <w:sz w:val="36"/>
      <w:szCs w:val="36"/>
    </w:rPr>
  </w:style>
  <w:style w:type="paragraph" w:styleId="Heading4">
    <w:name w:val="heading 4"/>
    <w:basedOn w:val="Normal"/>
    <w:next w:val="Normal"/>
    <w:link w:val="Heading4Char"/>
    <w:uiPriority w:val="9"/>
    <w:unhideWhenUsed/>
    <w:qFormat/>
    <w:rsid w:val="00D6648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27B"/>
    <w:pPr>
      <w:ind w:left="720"/>
      <w:contextualSpacing/>
    </w:pPr>
  </w:style>
  <w:style w:type="paragraph" w:customStyle="1" w:styleId="Body">
    <w:name w:val="Body"/>
    <w:rsid w:val="003A027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s-ES_tradnl" w:eastAsia="en-GB"/>
    </w:rPr>
  </w:style>
  <w:style w:type="paragraph" w:customStyle="1" w:styleId="Default">
    <w:name w:val="Default"/>
    <w:rsid w:val="003A027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3FC3"/>
    <w:rPr>
      <w:color w:val="0563C1" w:themeColor="hyperlink"/>
      <w:u w:val="single"/>
    </w:rPr>
  </w:style>
  <w:style w:type="paragraph" w:styleId="BalloonText">
    <w:name w:val="Balloon Text"/>
    <w:basedOn w:val="Normal"/>
    <w:link w:val="BalloonTextChar"/>
    <w:uiPriority w:val="99"/>
    <w:semiHidden/>
    <w:unhideWhenUsed/>
    <w:rsid w:val="00C77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09"/>
    <w:rPr>
      <w:rFonts w:ascii="Tahoma" w:hAnsi="Tahoma" w:cs="Tahoma"/>
      <w:sz w:val="16"/>
      <w:szCs w:val="16"/>
    </w:rPr>
  </w:style>
  <w:style w:type="character" w:customStyle="1" w:styleId="Heading1Char">
    <w:name w:val="Heading 1 Char"/>
    <w:basedOn w:val="DefaultParagraphFont"/>
    <w:link w:val="Heading1"/>
    <w:uiPriority w:val="9"/>
    <w:rsid w:val="007D15B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641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91FFD"/>
    <w:rPr>
      <w:rFonts w:asciiTheme="majorHAnsi" w:eastAsiaTheme="majorEastAsia" w:hAnsiTheme="majorHAnsi" w:cstheme="majorBidi"/>
      <w:color w:val="1F4D78" w:themeColor="accent1" w:themeShade="7F"/>
      <w:sz w:val="36"/>
      <w:szCs w:val="36"/>
    </w:rPr>
  </w:style>
  <w:style w:type="character" w:styleId="Emphasis">
    <w:name w:val="Emphasis"/>
    <w:basedOn w:val="DefaultParagraphFont"/>
    <w:uiPriority w:val="20"/>
    <w:qFormat/>
    <w:rsid w:val="00B103F7"/>
    <w:rPr>
      <w:i/>
      <w:iCs/>
    </w:rPr>
  </w:style>
  <w:style w:type="character" w:styleId="FollowedHyperlink">
    <w:name w:val="FollowedHyperlink"/>
    <w:basedOn w:val="DefaultParagraphFont"/>
    <w:uiPriority w:val="99"/>
    <w:semiHidden/>
    <w:unhideWhenUsed/>
    <w:rsid w:val="000C3D5E"/>
    <w:rPr>
      <w:color w:val="954F72" w:themeColor="followedHyperlink"/>
      <w:u w:val="single"/>
    </w:rPr>
  </w:style>
  <w:style w:type="character" w:customStyle="1" w:styleId="Heading4Char">
    <w:name w:val="Heading 4 Char"/>
    <w:basedOn w:val="DefaultParagraphFont"/>
    <w:link w:val="Heading4"/>
    <w:uiPriority w:val="9"/>
    <w:rsid w:val="00D66488"/>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B704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447"/>
  </w:style>
  <w:style w:type="paragraph" w:styleId="Footer">
    <w:name w:val="footer"/>
    <w:basedOn w:val="Normal"/>
    <w:link w:val="FooterChar"/>
    <w:uiPriority w:val="99"/>
    <w:unhideWhenUsed/>
    <w:rsid w:val="00B704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447"/>
  </w:style>
  <w:style w:type="paragraph" w:styleId="NormalWeb">
    <w:name w:val="Normal (Web)"/>
    <w:basedOn w:val="Normal"/>
    <w:uiPriority w:val="99"/>
    <w:semiHidden/>
    <w:unhideWhenUsed/>
    <w:rsid w:val="008A3154"/>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8A3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250">
      <w:marLeft w:val="0"/>
      <w:marRight w:val="0"/>
      <w:marTop w:val="0"/>
      <w:marBottom w:val="0"/>
      <w:divBdr>
        <w:top w:val="none" w:sz="0" w:space="0" w:color="auto"/>
        <w:left w:val="none" w:sz="0" w:space="0" w:color="auto"/>
        <w:bottom w:val="none" w:sz="0" w:space="0" w:color="auto"/>
        <w:right w:val="none" w:sz="0" w:space="0" w:color="auto"/>
      </w:divBdr>
      <w:divsChild>
        <w:div w:id="300156124">
          <w:marLeft w:val="0"/>
          <w:marRight w:val="0"/>
          <w:marTop w:val="0"/>
          <w:marBottom w:val="0"/>
          <w:divBdr>
            <w:top w:val="none" w:sz="0" w:space="0" w:color="auto"/>
            <w:left w:val="none" w:sz="0" w:space="0" w:color="auto"/>
            <w:bottom w:val="none" w:sz="0" w:space="0" w:color="auto"/>
            <w:right w:val="none" w:sz="0" w:space="0" w:color="auto"/>
          </w:divBdr>
          <w:divsChild>
            <w:div w:id="865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47">
      <w:marLeft w:val="0"/>
      <w:marRight w:val="0"/>
      <w:marTop w:val="0"/>
      <w:marBottom w:val="0"/>
      <w:divBdr>
        <w:top w:val="none" w:sz="0" w:space="0" w:color="auto"/>
        <w:left w:val="none" w:sz="0" w:space="0" w:color="auto"/>
        <w:bottom w:val="none" w:sz="0" w:space="0" w:color="auto"/>
        <w:right w:val="none" w:sz="0" w:space="0" w:color="auto"/>
      </w:divBdr>
      <w:divsChild>
        <w:div w:id="80880926">
          <w:marLeft w:val="0"/>
          <w:marRight w:val="0"/>
          <w:marTop w:val="0"/>
          <w:marBottom w:val="0"/>
          <w:divBdr>
            <w:top w:val="none" w:sz="0" w:space="0" w:color="auto"/>
            <w:left w:val="none" w:sz="0" w:space="0" w:color="auto"/>
            <w:bottom w:val="none" w:sz="0" w:space="0" w:color="auto"/>
            <w:right w:val="none" w:sz="0" w:space="0" w:color="auto"/>
          </w:divBdr>
          <w:divsChild>
            <w:div w:id="15760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2667">
      <w:marLeft w:val="0"/>
      <w:marRight w:val="0"/>
      <w:marTop w:val="0"/>
      <w:marBottom w:val="0"/>
      <w:divBdr>
        <w:top w:val="none" w:sz="0" w:space="0" w:color="auto"/>
        <w:left w:val="none" w:sz="0" w:space="0" w:color="auto"/>
        <w:bottom w:val="none" w:sz="0" w:space="0" w:color="auto"/>
        <w:right w:val="none" w:sz="0" w:space="0" w:color="auto"/>
      </w:divBdr>
      <w:divsChild>
        <w:div w:id="1450392577">
          <w:marLeft w:val="0"/>
          <w:marRight w:val="0"/>
          <w:marTop w:val="0"/>
          <w:marBottom w:val="0"/>
          <w:divBdr>
            <w:top w:val="none" w:sz="0" w:space="0" w:color="auto"/>
            <w:left w:val="none" w:sz="0" w:space="0" w:color="auto"/>
            <w:bottom w:val="none" w:sz="0" w:space="0" w:color="auto"/>
            <w:right w:val="none" w:sz="0" w:space="0" w:color="auto"/>
          </w:divBdr>
          <w:divsChild>
            <w:div w:id="16712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9832">
      <w:marLeft w:val="0"/>
      <w:marRight w:val="0"/>
      <w:marTop w:val="0"/>
      <w:marBottom w:val="0"/>
      <w:divBdr>
        <w:top w:val="none" w:sz="0" w:space="0" w:color="auto"/>
        <w:left w:val="none" w:sz="0" w:space="0" w:color="auto"/>
        <w:bottom w:val="none" w:sz="0" w:space="0" w:color="auto"/>
        <w:right w:val="none" w:sz="0" w:space="0" w:color="auto"/>
      </w:divBdr>
      <w:divsChild>
        <w:div w:id="261651101">
          <w:marLeft w:val="0"/>
          <w:marRight w:val="0"/>
          <w:marTop w:val="0"/>
          <w:marBottom w:val="0"/>
          <w:divBdr>
            <w:top w:val="none" w:sz="0" w:space="0" w:color="auto"/>
            <w:left w:val="none" w:sz="0" w:space="0" w:color="auto"/>
            <w:bottom w:val="none" w:sz="0" w:space="0" w:color="auto"/>
            <w:right w:val="none" w:sz="0" w:space="0" w:color="auto"/>
          </w:divBdr>
          <w:divsChild>
            <w:div w:id="11296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2536">
      <w:marLeft w:val="0"/>
      <w:marRight w:val="0"/>
      <w:marTop w:val="0"/>
      <w:marBottom w:val="0"/>
      <w:divBdr>
        <w:top w:val="none" w:sz="0" w:space="0" w:color="auto"/>
        <w:left w:val="none" w:sz="0" w:space="0" w:color="auto"/>
        <w:bottom w:val="none" w:sz="0" w:space="0" w:color="auto"/>
        <w:right w:val="none" w:sz="0" w:space="0" w:color="auto"/>
      </w:divBdr>
      <w:divsChild>
        <w:div w:id="1880895324">
          <w:marLeft w:val="0"/>
          <w:marRight w:val="0"/>
          <w:marTop w:val="0"/>
          <w:marBottom w:val="0"/>
          <w:divBdr>
            <w:top w:val="none" w:sz="0" w:space="0" w:color="auto"/>
            <w:left w:val="none" w:sz="0" w:space="0" w:color="auto"/>
            <w:bottom w:val="none" w:sz="0" w:space="0" w:color="auto"/>
            <w:right w:val="none" w:sz="0" w:space="0" w:color="auto"/>
          </w:divBdr>
          <w:divsChild>
            <w:div w:id="14169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7596">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3522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0047">
      <w:marLeft w:val="0"/>
      <w:marRight w:val="0"/>
      <w:marTop w:val="0"/>
      <w:marBottom w:val="0"/>
      <w:divBdr>
        <w:top w:val="none" w:sz="0" w:space="0" w:color="auto"/>
        <w:left w:val="none" w:sz="0" w:space="0" w:color="auto"/>
        <w:bottom w:val="none" w:sz="0" w:space="0" w:color="auto"/>
        <w:right w:val="none" w:sz="0" w:space="0" w:color="auto"/>
      </w:divBdr>
    </w:div>
    <w:div w:id="107086698">
      <w:marLeft w:val="0"/>
      <w:marRight w:val="0"/>
      <w:marTop w:val="0"/>
      <w:marBottom w:val="0"/>
      <w:divBdr>
        <w:top w:val="none" w:sz="0" w:space="0" w:color="auto"/>
        <w:left w:val="none" w:sz="0" w:space="0" w:color="auto"/>
        <w:bottom w:val="none" w:sz="0" w:space="0" w:color="auto"/>
        <w:right w:val="none" w:sz="0" w:space="0" w:color="auto"/>
      </w:divBdr>
    </w:div>
    <w:div w:id="112023815">
      <w:marLeft w:val="0"/>
      <w:marRight w:val="0"/>
      <w:marTop w:val="0"/>
      <w:marBottom w:val="0"/>
      <w:divBdr>
        <w:top w:val="none" w:sz="0" w:space="0" w:color="auto"/>
        <w:left w:val="none" w:sz="0" w:space="0" w:color="auto"/>
        <w:bottom w:val="none" w:sz="0" w:space="0" w:color="auto"/>
        <w:right w:val="none" w:sz="0" w:space="0" w:color="auto"/>
      </w:divBdr>
      <w:divsChild>
        <w:div w:id="1978410430">
          <w:marLeft w:val="0"/>
          <w:marRight w:val="0"/>
          <w:marTop w:val="0"/>
          <w:marBottom w:val="0"/>
          <w:divBdr>
            <w:top w:val="none" w:sz="0" w:space="0" w:color="auto"/>
            <w:left w:val="none" w:sz="0" w:space="0" w:color="auto"/>
            <w:bottom w:val="none" w:sz="0" w:space="0" w:color="auto"/>
            <w:right w:val="none" w:sz="0" w:space="0" w:color="auto"/>
          </w:divBdr>
          <w:divsChild>
            <w:div w:id="521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2790">
      <w:marLeft w:val="0"/>
      <w:marRight w:val="0"/>
      <w:marTop w:val="0"/>
      <w:marBottom w:val="0"/>
      <w:divBdr>
        <w:top w:val="none" w:sz="0" w:space="0" w:color="auto"/>
        <w:left w:val="none" w:sz="0" w:space="0" w:color="auto"/>
        <w:bottom w:val="none" w:sz="0" w:space="0" w:color="auto"/>
        <w:right w:val="none" w:sz="0" w:space="0" w:color="auto"/>
      </w:divBdr>
    </w:div>
    <w:div w:id="126824985">
      <w:marLeft w:val="0"/>
      <w:marRight w:val="0"/>
      <w:marTop w:val="0"/>
      <w:marBottom w:val="0"/>
      <w:divBdr>
        <w:top w:val="none" w:sz="0" w:space="0" w:color="auto"/>
        <w:left w:val="none" w:sz="0" w:space="0" w:color="auto"/>
        <w:bottom w:val="none" w:sz="0" w:space="0" w:color="auto"/>
        <w:right w:val="none" w:sz="0" w:space="0" w:color="auto"/>
      </w:divBdr>
    </w:div>
    <w:div w:id="151871744">
      <w:marLeft w:val="0"/>
      <w:marRight w:val="0"/>
      <w:marTop w:val="0"/>
      <w:marBottom w:val="0"/>
      <w:divBdr>
        <w:top w:val="none" w:sz="0" w:space="0" w:color="auto"/>
        <w:left w:val="none" w:sz="0" w:space="0" w:color="auto"/>
        <w:bottom w:val="none" w:sz="0" w:space="0" w:color="auto"/>
        <w:right w:val="none" w:sz="0" w:space="0" w:color="auto"/>
      </w:divBdr>
    </w:div>
    <w:div w:id="188154118">
      <w:marLeft w:val="0"/>
      <w:marRight w:val="0"/>
      <w:marTop w:val="0"/>
      <w:marBottom w:val="0"/>
      <w:divBdr>
        <w:top w:val="none" w:sz="0" w:space="0" w:color="auto"/>
        <w:left w:val="none" w:sz="0" w:space="0" w:color="auto"/>
        <w:bottom w:val="none" w:sz="0" w:space="0" w:color="auto"/>
        <w:right w:val="none" w:sz="0" w:space="0" w:color="auto"/>
      </w:divBdr>
      <w:divsChild>
        <w:div w:id="1428043163">
          <w:marLeft w:val="0"/>
          <w:marRight w:val="0"/>
          <w:marTop w:val="0"/>
          <w:marBottom w:val="0"/>
          <w:divBdr>
            <w:top w:val="none" w:sz="0" w:space="0" w:color="auto"/>
            <w:left w:val="none" w:sz="0" w:space="0" w:color="auto"/>
            <w:bottom w:val="none" w:sz="0" w:space="0" w:color="auto"/>
            <w:right w:val="none" w:sz="0" w:space="0" w:color="auto"/>
          </w:divBdr>
          <w:divsChild>
            <w:div w:id="12401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7284">
      <w:marLeft w:val="0"/>
      <w:marRight w:val="0"/>
      <w:marTop w:val="0"/>
      <w:marBottom w:val="0"/>
      <w:divBdr>
        <w:top w:val="none" w:sz="0" w:space="0" w:color="auto"/>
        <w:left w:val="none" w:sz="0" w:space="0" w:color="auto"/>
        <w:bottom w:val="none" w:sz="0" w:space="0" w:color="auto"/>
        <w:right w:val="none" w:sz="0" w:space="0" w:color="auto"/>
      </w:divBdr>
      <w:divsChild>
        <w:div w:id="471017852">
          <w:marLeft w:val="0"/>
          <w:marRight w:val="0"/>
          <w:marTop w:val="0"/>
          <w:marBottom w:val="0"/>
          <w:divBdr>
            <w:top w:val="none" w:sz="0" w:space="0" w:color="auto"/>
            <w:left w:val="none" w:sz="0" w:space="0" w:color="auto"/>
            <w:bottom w:val="none" w:sz="0" w:space="0" w:color="auto"/>
            <w:right w:val="none" w:sz="0" w:space="0" w:color="auto"/>
          </w:divBdr>
          <w:divsChild>
            <w:div w:id="17393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5867">
      <w:marLeft w:val="0"/>
      <w:marRight w:val="0"/>
      <w:marTop w:val="0"/>
      <w:marBottom w:val="0"/>
      <w:divBdr>
        <w:top w:val="none" w:sz="0" w:space="0" w:color="auto"/>
        <w:left w:val="none" w:sz="0" w:space="0" w:color="auto"/>
        <w:bottom w:val="none" w:sz="0" w:space="0" w:color="auto"/>
        <w:right w:val="none" w:sz="0" w:space="0" w:color="auto"/>
      </w:divBdr>
    </w:div>
    <w:div w:id="249388753">
      <w:bodyDiv w:val="1"/>
      <w:marLeft w:val="0"/>
      <w:marRight w:val="0"/>
      <w:marTop w:val="0"/>
      <w:marBottom w:val="0"/>
      <w:divBdr>
        <w:top w:val="none" w:sz="0" w:space="0" w:color="auto"/>
        <w:left w:val="none" w:sz="0" w:space="0" w:color="auto"/>
        <w:bottom w:val="none" w:sz="0" w:space="0" w:color="auto"/>
        <w:right w:val="none" w:sz="0" w:space="0" w:color="auto"/>
      </w:divBdr>
    </w:div>
    <w:div w:id="260265257">
      <w:marLeft w:val="0"/>
      <w:marRight w:val="0"/>
      <w:marTop w:val="0"/>
      <w:marBottom w:val="0"/>
      <w:divBdr>
        <w:top w:val="none" w:sz="0" w:space="0" w:color="auto"/>
        <w:left w:val="none" w:sz="0" w:space="0" w:color="auto"/>
        <w:bottom w:val="none" w:sz="0" w:space="0" w:color="auto"/>
        <w:right w:val="none" w:sz="0" w:space="0" w:color="auto"/>
      </w:divBdr>
      <w:divsChild>
        <w:div w:id="1235047126">
          <w:marLeft w:val="0"/>
          <w:marRight w:val="0"/>
          <w:marTop w:val="0"/>
          <w:marBottom w:val="0"/>
          <w:divBdr>
            <w:top w:val="none" w:sz="0" w:space="0" w:color="auto"/>
            <w:left w:val="none" w:sz="0" w:space="0" w:color="auto"/>
            <w:bottom w:val="none" w:sz="0" w:space="0" w:color="auto"/>
            <w:right w:val="none" w:sz="0" w:space="0" w:color="auto"/>
          </w:divBdr>
          <w:divsChild>
            <w:div w:id="18176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767">
      <w:bodyDiv w:val="1"/>
      <w:marLeft w:val="0"/>
      <w:marRight w:val="0"/>
      <w:marTop w:val="0"/>
      <w:marBottom w:val="0"/>
      <w:divBdr>
        <w:top w:val="none" w:sz="0" w:space="0" w:color="auto"/>
        <w:left w:val="none" w:sz="0" w:space="0" w:color="auto"/>
        <w:bottom w:val="none" w:sz="0" w:space="0" w:color="auto"/>
        <w:right w:val="none" w:sz="0" w:space="0" w:color="auto"/>
      </w:divBdr>
      <w:divsChild>
        <w:div w:id="211385136">
          <w:marLeft w:val="0"/>
          <w:marRight w:val="0"/>
          <w:marTop w:val="0"/>
          <w:marBottom w:val="0"/>
          <w:divBdr>
            <w:top w:val="none" w:sz="0" w:space="0" w:color="auto"/>
            <w:left w:val="none" w:sz="0" w:space="0" w:color="auto"/>
            <w:bottom w:val="none" w:sz="0" w:space="0" w:color="auto"/>
            <w:right w:val="none" w:sz="0" w:space="0" w:color="auto"/>
          </w:divBdr>
        </w:div>
        <w:div w:id="256863332">
          <w:marLeft w:val="0"/>
          <w:marRight w:val="0"/>
          <w:marTop w:val="0"/>
          <w:marBottom w:val="0"/>
          <w:divBdr>
            <w:top w:val="none" w:sz="0" w:space="0" w:color="auto"/>
            <w:left w:val="none" w:sz="0" w:space="0" w:color="auto"/>
            <w:bottom w:val="none" w:sz="0" w:space="0" w:color="auto"/>
            <w:right w:val="none" w:sz="0" w:space="0" w:color="auto"/>
          </w:divBdr>
        </w:div>
        <w:div w:id="1443306776">
          <w:marLeft w:val="0"/>
          <w:marRight w:val="0"/>
          <w:marTop w:val="0"/>
          <w:marBottom w:val="0"/>
          <w:divBdr>
            <w:top w:val="none" w:sz="0" w:space="0" w:color="auto"/>
            <w:left w:val="none" w:sz="0" w:space="0" w:color="auto"/>
            <w:bottom w:val="none" w:sz="0" w:space="0" w:color="auto"/>
            <w:right w:val="none" w:sz="0" w:space="0" w:color="auto"/>
          </w:divBdr>
        </w:div>
        <w:div w:id="708457650">
          <w:marLeft w:val="0"/>
          <w:marRight w:val="0"/>
          <w:marTop w:val="0"/>
          <w:marBottom w:val="0"/>
          <w:divBdr>
            <w:top w:val="none" w:sz="0" w:space="0" w:color="auto"/>
            <w:left w:val="none" w:sz="0" w:space="0" w:color="auto"/>
            <w:bottom w:val="none" w:sz="0" w:space="0" w:color="auto"/>
            <w:right w:val="none" w:sz="0" w:space="0" w:color="auto"/>
          </w:divBdr>
        </w:div>
        <w:div w:id="927812523">
          <w:marLeft w:val="0"/>
          <w:marRight w:val="0"/>
          <w:marTop w:val="0"/>
          <w:marBottom w:val="0"/>
          <w:divBdr>
            <w:top w:val="none" w:sz="0" w:space="0" w:color="auto"/>
            <w:left w:val="none" w:sz="0" w:space="0" w:color="auto"/>
            <w:bottom w:val="none" w:sz="0" w:space="0" w:color="auto"/>
            <w:right w:val="none" w:sz="0" w:space="0" w:color="auto"/>
          </w:divBdr>
        </w:div>
        <w:div w:id="45184405">
          <w:marLeft w:val="0"/>
          <w:marRight w:val="0"/>
          <w:marTop w:val="0"/>
          <w:marBottom w:val="0"/>
          <w:divBdr>
            <w:top w:val="none" w:sz="0" w:space="0" w:color="auto"/>
            <w:left w:val="none" w:sz="0" w:space="0" w:color="auto"/>
            <w:bottom w:val="none" w:sz="0" w:space="0" w:color="auto"/>
            <w:right w:val="none" w:sz="0" w:space="0" w:color="auto"/>
          </w:divBdr>
        </w:div>
        <w:div w:id="160581454">
          <w:marLeft w:val="0"/>
          <w:marRight w:val="0"/>
          <w:marTop w:val="0"/>
          <w:marBottom w:val="0"/>
          <w:divBdr>
            <w:top w:val="none" w:sz="0" w:space="0" w:color="auto"/>
            <w:left w:val="none" w:sz="0" w:space="0" w:color="auto"/>
            <w:bottom w:val="none" w:sz="0" w:space="0" w:color="auto"/>
            <w:right w:val="none" w:sz="0" w:space="0" w:color="auto"/>
          </w:divBdr>
        </w:div>
      </w:divsChild>
    </w:div>
    <w:div w:id="311132131">
      <w:marLeft w:val="0"/>
      <w:marRight w:val="0"/>
      <w:marTop w:val="0"/>
      <w:marBottom w:val="0"/>
      <w:divBdr>
        <w:top w:val="none" w:sz="0" w:space="0" w:color="auto"/>
        <w:left w:val="none" w:sz="0" w:space="0" w:color="auto"/>
        <w:bottom w:val="none" w:sz="0" w:space="0" w:color="auto"/>
        <w:right w:val="none" w:sz="0" w:space="0" w:color="auto"/>
      </w:divBdr>
      <w:divsChild>
        <w:div w:id="1899969757">
          <w:marLeft w:val="0"/>
          <w:marRight w:val="0"/>
          <w:marTop w:val="0"/>
          <w:marBottom w:val="0"/>
          <w:divBdr>
            <w:top w:val="none" w:sz="0" w:space="0" w:color="auto"/>
            <w:left w:val="none" w:sz="0" w:space="0" w:color="auto"/>
            <w:bottom w:val="none" w:sz="0" w:space="0" w:color="auto"/>
            <w:right w:val="none" w:sz="0" w:space="0" w:color="auto"/>
          </w:divBdr>
          <w:divsChild>
            <w:div w:id="11183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6807">
      <w:marLeft w:val="0"/>
      <w:marRight w:val="0"/>
      <w:marTop w:val="0"/>
      <w:marBottom w:val="0"/>
      <w:divBdr>
        <w:top w:val="none" w:sz="0" w:space="0" w:color="auto"/>
        <w:left w:val="none" w:sz="0" w:space="0" w:color="auto"/>
        <w:bottom w:val="none" w:sz="0" w:space="0" w:color="auto"/>
        <w:right w:val="none" w:sz="0" w:space="0" w:color="auto"/>
      </w:divBdr>
    </w:div>
    <w:div w:id="324171750">
      <w:marLeft w:val="0"/>
      <w:marRight w:val="0"/>
      <w:marTop w:val="0"/>
      <w:marBottom w:val="0"/>
      <w:divBdr>
        <w:top w:val="none" w:sz="0" w:space="0" w:color="auto"/>
        <w:left w:val="none" w:sz="0" w:space="0" w:color="auto"/>
        <w:bottom w:val="none" w:sz="0" w:space="0" w:color="auto"/>
        <w:right w:val="none" w:sz="0" w:space="0" w:color="auto"/>
      </w:divBdr>
      <w:divsChild>
        <w:div w:id="1939560431">
          <w:marLeft w:val="0"/>
          <w:marRight w:val="0"/>
          <w:marTop w:val="0"/>
          <w:marBottom w:val="0"/>
          <w:divBdr>
            <w:top w:val="none" w:sz="0" w:space="0" w:color="auto"/>
            <w:left w:val="none" w:sz="0" w:space="0" w:color="auto"/>
            <w:bottom w:val="none" w:sz="0" w:space="0" w:color="auto"/>
            <w:right w:val="none" w:sz="0" w:space="0" w:color="auto"/>
          </w:divBdr>
          <w:divsChild>
            <w:div w:id="4967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5953">
      <w:marLeft w:val="0"/>
      <w:marRight w:val="0"/>
      <w:marTop w:val="0"/>
      <w:marBottom w:val="0"/>
      <w:divBdr>
        <w:top w:val="none" w:sz="0" w:space="0" w:color="auto"/>
        <w:left w:val="none" w:sz="0" w:space="0" w:color="auto"/>
        <w:bottom w:val="none" w:sz="0" w:space="0" w:color="auto"/>
        <w:right w:val="none" w:sz="0" w:space="0" w:color="auto"/>
      </w:divBdr>
    </w:div>
    <w:div w:id="340208260">
      <w:marLeft w:val="0"/>
      <w:marRight w:val="0"/>
      <w:marTop w:val="0"/>
      <w:marBottom w:val="0"/>
      <w:divBdr>
        <w:top w:val="none" w:sz="0" w:space="0" w:color="auto"/>
        <w:left w:val="none" w:sz="0" w:space="0" w:color="auto"/>
        <w:bottom w:val="none" w:sz="0" w:space="0" w:color="auto"/>
        <w:right w:val="none" w:sz="0" w:space="0" w:color="auto"/>
      </w:divBdr>
      <w:divsChild>
        <w:div w:id="1187449343">
          <w:marLeft w:val="0"/>
          <w:marRight w:val="0"/>
          <w:marTop w:val="0"/>
          <w:marBottom w:val="0"/>
          <w:divBdr>
            <w:top w:val="none" w:sz="0" w:space="0" w:color="auto"/>
            <w:left w:val="none" w:sz="0" w:space="0" w:color="auto"/>
            <w:bottom w:val="none" w:sz="0" w:space="0" w:color="auto"/>
            <w:right w:val="none" w:sz="0" w:space="0" w:color="auto"/>
          </w:divBdr>
          <w:divsChild>
            <w:div w:id="154147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1468">
      <w:bodyDiv w:val="1"/>
      <w:marLeft w:val="0"/>
      <w:marRight w:val="0"/>
      <w:marTop w:val="0"/>
      <w:marBottom w:val="0"/>
      <w:divBdr>
        <w:top w:val="none" w:sz="0" w:space="0" w:color="auto"/>
        <w:left w:val="none" w:sz="0" w:space="0" w:color="auto"/>
        <w:bottom w:val="none" w:sz="0" w:space="0" w:color="auto"/>
        <w:right w:val="none" w:sz="0" w:space="0" w:color="auto"/>
      </w:divBdr>
    </w:div>
    <w:div w:id="351107618">
      <w:bodyDiv w:val="1"/>
      <w:marLeft w:val="0"/>
      <w:marRight w:val="0"/>
      <w:marTop w:val="0"/>
      <w:marBottom w:val="0"/>
      <w:divBdr>
        <w:top w:val="none" w:sz="0" w:space="0" w:color="auto"/>
        <w:left w:val="none" w:sz="0" w:space="0" w:color="auto"/>
        <w:bottom w:val="none" w:sz="0" w:space="0" w:color="auto"/>
        <w:right w:val="none" w:sz="0" w:space="0" w:color="auto"/>
      </w:divBdr>
    </w:div>
    <w:div w:id="393313979">
      <w:marLeft w:val="0"/>
      <w:marRight w:val="0"/>
      <w:marTop w:val="0"/>
      <w:marBottom w:val="0"/>
      <w:divBdr>
        <w:top w:val="none" w:sz="0" w:space="0" w:color="auto"/>
        <w:left w:val="none" w:sz="0" w:space="0" w:color="auto"/>
        <w:bottom w:val="none" w:sz="0" w:space="0" w:color="auto"/>
        <w:right w:val="none" w:sz="0" w:space="0" w:color="auto"/>
      </w:divBdr>
    </w:div>
    <w:div w:id="419134170">
      <w:marLeft w:val="0"/>
      <w:marRight w:val="0"/>
      <w:marTop w:val="0"/>
      <w:marBottom w:val="0"/>
      <w:divBdr>
        <w:top w:val="none" w:sz="0" w:space="0" w:color="auto"/>
        <w:left w:val="none" w:sz="0" w:space="0" w:color="auto"/>
        <w:bottom w:val="none" w:sz="0" w:space="0" w:color="auto"/>
        <w:right w:val="none" w:sz="0" w:space="0" w:color="auto"/>
      </w:divBdr>
      <w:divsChild>
        <w:div w:id="246039154">
          <w:marLeft w:val="0"/>
          <w:marRight w:val="0"/>
          <w:marTop w:val="0"/>
          <w:marBottom w:val="0"/>
          <w:divBdr>
            <w:top w:val="none" w:sz="0" w:space="0" w:color="auto"/>
            <w:left w:val="none" w:sz="0" w:space="0" w:color="auto"/>
            <w:bottom w:val="none" w:sz="0" w:space="0" w:color="auto"/>
            <w:right w:val="none" w:sz="0" w:space="0" w:color="auto"/>
          </w:divBdr>
          <w:divsChild>
            <w:div w:id="5252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9721">
      <w:marLeft w:val="0"/>
      <w:marRight w:val="0"/>
      <w:marTop w:val="0"/>
      <w:marBottom w:val="0"/>
      <w:divBdr>
        <w:top w:val="none" w:sz="0" w:space="0" w:color="auto"/>
        <w:left w:val="none" w:sz="0" w:space="0" w:color="auto"/>
        <w:bottom w:val="none" w:sz="0" w:space="0" w:color="auto"/>
        <w:right w:val="none" w:sz="0" w:space="0" w:color="auto"/>
      </w:divBdr>
    </w:div>
    <w:div w:id="427505562">
      <w:marLeft w:val="0"/>
      <w:marRight w:val="0"/>
      <w:marTop w:val="0"/>
      <w:marBottom w:val="0"/>
      <w:divBdr>
        <w:top w:val="none" w:sz="0" w:space="0" w:color="auto"/>
        <w:left w:val="none" w:sz="0" w:space="0" w:color="auto"/>
        <w:bottom w:val="none" w:sz="0" w:space="0" w:color="auto"/>
        <w:right w:val="none" w:sz="0" w:space="0" w:color="auto"/>
      </w:divBdr>
      <w:divsChild>
        <w:div w:id="674496799">
          <w:marLeft w:val="0"/>
          <w:marRight w:val="0"/>
          <w:marTop w:val="0"/>
          <w:marBottom w:val="0"/>
          <w:divBdr>
            <w:top w:val="none" w:sz="0" w:space="0" w:color="auto"/>
            <w:left w:val="none" w:sz="0" w:space="0" w:color="auto"/>
            <w:bottom w:val="none" w:sz="0" w:space="0" w:color="auto"/>
            <w:right w:val="none" w:sz="0" w:space="0" w:color="auto"/>
          </w:divBdr>
          <w:divsChild>
            <w:div w:id="17740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700">
      <w:marLeft w:val="0"/>
      <w:marRight w:val="0"/>
      <w:marTop w:val="0"/>
      <w:marBottom w:val="0"/>
      <w:divBdr>
        <w:top w:val="none" w:sz="0" w:space="0" w:color="auto"/>
        <w:left w:val="none" w:sz="0" w:space="0" w:color="auto"/>
        <w:bottom w:val="none" w:sz="0" w:space="0" w:color="auto"/>
        <w:right w:val="none" w:sz="0" w:space="0" w:color="auto"/>
      </w:divBdr>
    </w:div>
    <w:div w:id="441192966">
      <w:marLeft w:val="0"/>
      <w:marRight w:val="0"/>
      <w:marTop w:val="0"/>
      <w:marBottom w:val="0"/>
      <w:divBdr>
        <w:top w:val="none" w:sz="0" w:space="0" w:color="auto"/>
        <w:left w:val="none" w:sz="0" w:space="0" w:color="auto"/>
        <w:bottom w:val="none" w:sz="0" w:space="0" w:color="auto"/>
        <w:right w:val="none" w:sz="0" w:space="0" w:color="auto"/>
      </w:divBdr>
      <w:divsChild>
        <w:div w:id="1752509110">
          <w:marLeft w:val="0"/>
          <w:marRight w:val="0"/>
          <w:marTop w:val="0"/>
          <w:marBottom w:val="0"/>
          <w:divBdr>
            <w:top w:val="none" w:sz="0" w:space="0" w:color="auto"/>
            <w:left w:val="none" w:sz="0" w:space="0" w:color="auto"/>
            <w:bottom w:val="none" w:sz="0" w:space="0" w:color="auto"/>
            <w:right w:val="none" w:sz="0" w:space="0" w:color="auto"/>
          </w:divBdr>
          <w:divsChild>
            <w:div w:id="5375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7815">
      <w:marLeft w:val="0"/>
      <w:marRight w:val="0"/>
      <w:marTop w:val="0"/>
      <w:marBottom w:val="0"/>
      <w:divBdr>
        <w:top w:val="none" w:sz="0" w:space="0" w:color="auto"/>
        <w:left w:val="none" w:sz="0" w:space="0" w:color="auto"/>
        <w:bottom w:val="none" w:sz="0" w:space="0" w:color="auto"/>
        <w:right w:val="none" w:sz="0" w:space="0" w:color="auto"/>
      </w:divBdr>
      <w:divsChild>
        <w:div w:id="1351564216">
          <w:marLeft w:val="0"/>
          <w:marRight w:val="0"/>
          <w:marTop w:val="0"/>
          <w:marBottom w:val="0"/>
          <w:divBdr>
            <w:top w:val="none" w:sz="0" w:space="0" w:color="auto"/>
            <w:left w:val="none" w:sz="0" w:space="0" w:color="auto"/>
            <w:bottom w:val="none" w:sz="0" w:space="0" w:color="auto"/>
            <w:right w:val="none" w:sz="0" w:space="0" w:color="auto"/>
          </w:divBdr>
          <w:divsChild>
            <w:div w:id="4586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7113">
      <w:marLeft w:val="0"/>
      <w:marRight w:val="0"/>
      <w:marTop w:val="0"/>
      <w:marBottom w:val="0"/>
      <w:divBdr>
        <w:top w:val="none" w:sz="0" w:space="0" w:color="auto"/>
        <w:left w:val="none" w:sz="0" w:space="0" w:color="auto"/>
        <w:bottom w:val="none" w:sz="0" w:space="0" w:color="auto"/>
        <w:right w:val="none" w:sz="0" w:space="0" w:color="auto"/>
      </w:divBdr>
      <w:divsChild>
        <w:div w:id="1857304487">
          <w:marLeft w:val="0"/>
          <w:marRight w:val="0"/>
          <w:marTop w:val="0"/>
          <w:marBottom w:val="0"/>
          <w:divBdr>
            <w:top w:val="none" w:sz="0" w:space="0" w:color="auto"/>
            <w:left w:val="none" w:sz="0" w:space="0" w:color="auto"/>
            <w:bottom w:val="none" w:sz="0" w:space="0" w:color="auto"/>
            <w:right w:val="none" w:sz="0" w:space="0" w:color="auto"/>
          </w:divBdr>
          <w:divsChild>
            <w:div w:id="11607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0808">
      <w:marLeft w:val="0"/>
      <w:marRight w:val="0"/>
      <w:marTop w:val="0"/>
      <w:marBottom w:val="0"/>
      <w:divBdr>
        <w:top w:val="none" w:sz="0" w:space="0" w:color="auto"/>
        <w:left w:val="none" w:sz="0" w:space="0" w:color="auto"/>
        <w:bottom w:val="none" w:sz="0" w:space="0" w:color="auto"/>
        <w:right w:val="none" w:sz="0" w:space="0" w:color="auto"/>
      </w:divBdr>
      <w:divsChild>
        <w:div w:id="345524393">
          <w:marLeft w:val="0"/>
          <w:marRight w:val="0"/>
          <w:marTop w:val="0"/>
          <w:marBottom w:val="0"/>
          <w:divBdr>
            <w:top w:val="none" w:sz="0" w:space="0" w:color="auto"/>
            <w:left w:val="none" w:sz="0" w:space="0" w:color="auto"/>
            <w:bottom w:val="none" w:sz="0" w:space="0" w:color="auto"/>
            <w:right w:val="none" w:sz="0" w:space="0" w:color="auto"/>
          </w:divBdr>
          <w:divsChild>
            <w:div w:id="14638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5738">
      <w:marLeft w:val="0"/>
      <w:marRight w:val="0"/>
      <w:marTop w:val="0"/>
      <w:marBottom w:val="0"/>
      <w:divBdr>
        <w:top w:val="none" w:sz="0" w:space="0" w:color="auto"/>
        <w:left w:val="none" w:sz="0" w:space="0" w:color="auto"/>
        <w:bottom w:val="none" w:sz="0" w:space="0" w:color="auto"/>
        <w:right w:val="none" w:sz="0" w:space="0" w:color="auto"/>
      </w:divBdr>
    </w:div>
    <w:div w:id="538202644">
      <w:marLeft w:val="0"/>
      <w:marRight w:val="0"/>
      <w:marTop w:val="0"/>
      <w:marBottom w:val="0"/>
      <w:divBdr>
        <w:top w:val="none" w:sz="0" w:space="0" w:color="auto"/>
        <w:left w:val="none" w:sz="0" w:space="0" w:color="auto"/>
        <w:bottom w:val="none" w:sz="0" w:space="0" w:color="auto"/>
        <w:right w:val="none" w:sz="0" w:space="0" w:color="auto"/>
      </w:divBdr>
      <w:divsChild>
        <w:div w:id="87508464">
          <w:marLeft w:val="0"/>
          <w:marRight w:val="0"/>
          <w:marTop w:val="0"/>
          <w:marBottom w:val="0"/>
          <w:divBdr>
            <w:top w:val="none" w:sz="0" w:space="0" w:color="auto"/>
            <w:left w:val="none" w:sz="0" w:space="0" w:color="auto"/>
            <w:bottom w:val="none" w:sz="0" w:space="0" w:color="auto"/>
            <w:right w:val="none" w:sz="0" w:space="0" w:color="auto"/>
          </w:divBdr>
          <w:divsChild>
            <w:div w:id="2056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5453">
      <w:marLeft w:val="0"/>
      <w:marRight w:val="0"/>
      <w:marTop w:val="0"/>
      <w:marBottom w:val="0"/>
      <w:divBdr>
        <w:top w:val="none" w:sz="0" w:space="0" w:color="auto"/>
        <w:left w:val="none" w:sz="0" w:space="0" w:color="auto"/>
        <w:bottom w:val="none" w:sz="0" w:space="0" w:color="auto"/>
        <w:right w:val="none" w:sz="0" w:space="0" w:color="auto"/>
      </w:divBdr>
      <w:divsChild>
        <w:div w:id="698312675">
          <w:marLeft w:val="0"/>
          <w:marRight w:val="0"/>
          <w:marTop w:val="0"/>
          <w:marBottom w:val="0"/>
          <w:divBdr>
            <w:top w:val="none" w:sz="0" w:space="0" w:color="auto"/>
            <w:left w:val="none" w:sz="0" w:space="0" w:color="auto"/>
            <w:bottom w:val="none" w:sz="0" w:space="0" w:color="auto"/>
            <w:right w:val="none" w:sz="0" w:space="0" w:color="auto"/>
          </w:divBdr>
          <w:divsChild>
            <w:div w:id="20094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3777">
      <w:marLeft w:val="0"/>
      <w:marRight w:val="0"/>
      <w:marTop w:val="0"/>
      <w:marBottom w:val="0"/>
      <w:divBdr>
        <w:top w:val="none" w:sz="0" w:space="0" w:color="auto"/>
        <w:left w:val="none" w:sz="0" w:space="0" w:color="auto"/>
        <w:bottom w:val="none" w:sz="0" w:space="0" w:color="auto"/>
        <w:right w:val="none" w:sz="0" w:space="0" w:color="auto"/>
      </w:divBdr>
    </w:div>
    <w:div w:id="567226918">
      <w:marLeft w:val="0"/>
      <w:marRight w:val="0"/>
      <w:marTop w:val="0"/>
      <w:marBottom w:val="0"/>
      <w:divBdr>
        <w:top w:val="none" w:sz="0" w:space="0" w:color="auto"/>
        <w:left w:val="none" w:sz="0" w:space="0" w:color="auto"/>
        <w:bottom w:val="none" w:sz="0" w:space="0" w:color="auto"/>
        <w:right w:val="none" w:sz="0" w:space="0" w:color="auto"/>
      </w:divBdr>
      <w:divsChild>
        <w:div w:id="1214852727">
          <w:marLeft w:val="0"/>
          <w:marRight w:val="0"/>
          <w:marTop w:val="0"/>
          <w:marBottom w:val="0"/>
          <w:divBdr>
            <w:top w:val="none" w:sz="0" w:space="0" w:color="auto"/>
            <w:left w:val="none" w:sz="0" w:space="0" w:color="auto"/>
            <w:bottom w:val="none" w:sz="0" w:space="0" w:color="auto"/>
            <w:right w:val="none" w:sz="0" w:space="0" w:color="auto"/>
          </w:divBdr>
          <w:divsChild>
            <w:div w:id="15904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4014">
      <w:marLeft w:val="0"/>
      <w:marRight w:val="0"/>
      <w:marTop w:val="0"/>
      <w:marBottom w:val="0"/>
      <w:divBdr>
        <w:top w:val="none" w:sz="0" w:space="0" w:color="auto"/>
        <w:left w:val="none" w:sz="0" w:space="0" w:color="auto"/>
        <w:bottom w:val="none" w:sz="0" w:space="0" w:color="auto"/>
        <w:right w:val="none" w:sz="0" w:space="0" w:color="auto"/>
      </w:divBdr>
      <w:divsChild>
        <w:div w:id="74865681">
          <w:marLeft w:val="0"/>
          <w:marRight w:val="0"/>
          <w:marTop w:val="0"/>
          <w:marBottom w:val="0"/>
          <w:divBdr>
            <w:top w:val="none" w:sz="0" w:space="0" w:color="auto"/>
            <w:left w:val="none" w:sz="0" w:space="0" w:color="auto"/>
            <w:bottom w:val="none" w:sz="0" w:space="0" w:color="auto"/>
            <w:right w:val="none" w:sz="0" w:space="0" w:color="auto"/>
          </w:divBdr>
          <w:divsChild>
            <w:div w:id="17522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639">
      <w:marLeft w:val="0"/>
      <w:marRight w:val="0"/>
      <w:marTop w:val="0"/>
      <w:marBottom w:val="0"/>
      <w:divBdr>
        <w:top w:val="none" w:sz="0" w:space="0" w:color="auto"/>
        <w:left w:val="none" w:sz="0" w:space="0" w:color="auto"/>
        <w:bottom w:val="none" w:sz="0" w:space="0" w:color="auto"/>
        <w:right w:val="none" w:sz="0" w:space="0" w:color="auto"/>
      </w:divBdr>
      <w:divsChild>
        <w:div w:id="1667593191">
          <w:marLeft w:val="0"/>
          <w:marRight w:val="0"/>
          <w:marTop w:val="0"/>
          <w:marBottom w:val="0"/>
          <w:divBdr>
            <w:top w:val="none" w:sz="0" w:space="0" w:color="auto"/>
            <w:left w:val="none" w:sz="0" w:space="0" w:color="auto"/>
            <w:bottom w:val="none" w:sz="0" w:space="0" w:color="auto"/>
            <w:right w:val="none" w:sz="0" w:space="0" w:color="auto"/>
          </w:divBdr>
          <w:divsChild>
            <w:div w:id="18352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8217">
      <w:marLeft w:val="0"/>
      <w:marRight w:val="0"/>
      <w:marTop w:val="0"/>
      <w:marBottom w:val="0"/>
      <w:divBdr>
        <w:top w:val="none" w:sz="0" w:space="0" w:color="auto"/>
        <w:left w:val="none" w:sz="0" w:space="0" w:color="auto"/>
        <w:bottom w:val="none" w:sz="0" w:space="0" w:color="auto"/>
        <w:right w:val="none" w:sz="0" w:space="0" w:color="auto"/>
      </w:divBdr>
      <w:divsChild>
        <w:div w:id="747264991">
          <w:marLeft w:val="0"/>
          <w:marRight w:val="0"/>
          <w:marTop w:val="0"/>
          <w:marBottom w:val="0"/>
          <w:divBdr>
            <w:top w:val="none" w:sz="0" w:space="0" w:color="auto"/>
            <w:left w:val="none" w:sz="0" w:space="0" w:color="auto"/>
            <w:bottom w:val="none" w:sz="0" w:space="0" w:color="auto"/>
            <w:right w:val="none" w:sz="0" w:space="0" w:color="auto"/>
          </w:divBdr>
          <w:divsChild>
            <w:div w:id="589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01">
      <w:marLeft w:val="0"/>
      <w:marRight w:val="0"/>
      <w:marTop w:val="0"/>
      <w:marBottom w:val="0"/>
      <w:divBdr>
        <w:top w:val="none" w:sz="0" w:space="0" w:color="auto"/>
        <w:left w:val="none" w:sz="0" w:space="0" w:color="auto"/>
        <w:bottom w:val="none" w:sz="0" w:space="0" w:color="auto"/>
        <w:right w:val="none" w:sz="0" w:space="0" w:color="auto"/>
      </w:divBdr>
      <w:divsChild>
        <w:div w:id="21246397">
          <w:marLeft w:val="0"/>
          <w:marRight w:val="0"/>
          <w:marTop w:val="0"/>
          <w:marBottom w:val="0"/>
          <w:divBdr>
            <w:top w:val="none" w:sz="0" w:space="0" w:color="auto"/>
            <w:left w:val="none" w:sz="0" w:space="0" w:color="auto"/>
            <w:bottom w:val="none" w:sz="0" w:space="0" w:color="auto"/>
            <w:right w:val="none" w:sz="0" w:space="0" w:color="auto"/>
          </w:divBdr>
          <w:divsChild>
            <w:div w:id="10392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9581">
      <w:marLeft w:val="0"/>
      <w:marRight w:val="0"/>
      <w:marTop w:val="0"/>
      <w:marBottom w:val="0"/>
      <w:divBdr>
        <w:top w:val="none" w:sz="0" w:space="0" w:color="auto"/>
        <w:left w:val="none" w:sz="0" w:space="0" w:color="auto"/>
        <w:bottom w:val="none" w:sz="0" w:space="0" w:color="auto"/>
        <w:right w:val="none" w:sz="0" w:space="0" w:color="auto"/>
      </w:divBdr>
      <w:divsChild>
        <w:div w:id="1854342909">
          <w:marLeft w:val="0"/>
          <w:marRight w:val="0"/>
          <w:marTop w:val="0"/>
          <w:marBottom w:val="0"/>
          <w:divBdr>
            <w:top w:val="none" w:sz="0" w:space="0" w:color="auto"/>
            <w:left w:val="none" w:sz="0" w:space="0" w:color="auto"/>
            <w:bottom w:val="none" w:sz="0" w:space="0" w:color="auto"/>
            <w:right w:val="none" w:sz="0" w:space="0" w:color="auto"/>
          </w:divBdr>
          <w:divsChild>
            <w:div w:id="5027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2271">
      <w:marLeft w:val="0"/>
      <w:marRight w:val="0"/>
      <w:marTop w:val="0"/>
      <w:marBottom w:val="0"/>
      <w:divBdr>
        <w:top w:val="none" w:sz="0" w:space="0" w:color="auto"/>
        <w:left w:val="none" w:sz="0" w:space="0" w:color="auto"/>
        <w:bottom w:val="none" w:sz="0" w:space="0" w:color="auto"/>
        <w:right w:val="none" w:sz="0" w:space="0" w:color="auto"/>
      </w:divBdr>
      <w:divsChild>
        <w:div w:id="1237089823">
          <w:marLeft w:val="0"/>
          <w:marRight w:val="0"/>
          <w:marTop w:val="0"/>
          <w:marBottom w:val="0"/>
          <w:divBdr>
            <w:top w:val="none" w:sz="0" w:space="0" w:color="auto"/>
            <w:left w:val="none" w:sz="0" w:space="0" w:color="auto"/>
            <w:bottom w:val="none" w:sz="0" w:space="0" w:color="auto"/>
            <w:right w:val="none" w:sz="0" w:space="0" w:color="auto"/>
          </w:divBdr>
          <w:divsChild>
            <w:div w:id="9865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9803">
      <w:marLeft w:val="0"/>
      <w:marRight w:val="0"/>
      <w:marTop w:val="0"/>
      <w:marBottom w:val="0"/>
      <w:divBdr>
        <w:top w:val="none" w:sz="0" w:space="0" w:color="auto"/>
        <w:left w:val="none" w:sz="0" w:space="0" w:color="auto"/>
        <w:bottom w:val="none" w:sz="0" w:space="0" w:color="auto"/>
        <w:right w:val="none" w:sz="0" w:space="0" w:color="auto"/>
      </w:divBdr>
      <w:divsChild>
        <w:div w:id="1854302620">
          <w:marLeft w:val="0"/>
          <w:marRight w:val="0"/>
          <w:marTop w:val="0"/>
          <w:marBottom w:val="0"/>
          <w:divBdr>
            <w:top w:val="none" w:sz="0" w:space="0" w:color="auto"/>
            <w:left w:val="none" w:sz="0" w:space="0" w:color="auto"/>
            <w:bottom w:val="none" w:sz="0" w:space="0" w:color="auto"/>
            <w:right w:val="none" w:sz="0" w:space="0" w:color="auto"/>
          </w:divBdr>
          <w:divsChild>
            <w:div w:id="1711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6204">
      <w:marLeft w:val="0"/>
      <w:marRight w:val="0"/>
      <w:marTop w:val="0"/>
      <w:marBottom w:val="0"/>
      <w:divBdr>
        <w:top w:val="none" w:sz="0" w:space="0" w:color="auto"/>
        <w:left w:val="none" w:sz="0" w:space="0" w:color="auto"/>
        <w:bottom w:val="none" w:sz="0" w:space="0" w:color="auto"/>
        <w:right w:val="none" w:sz="0" w:space="0" w:color="auto"/>
      </w:divBdr>
      <w:divsChild>
        <w:div w:id="85545140">
          <w:marLeft w:val="0"/>
          <w:marRight w:val="0"/>
          <w:marTop w:val="0"/>
          <w:marBottom w:val="0"/>
          <w:divBdr>
            <w:top w:val="none" w:sz="0" w:space="0" w:color="auto"/>
            <w:left w:val="none" w:sz="0" w:space="0" w:color="auto"/>
            <w:bottom w:val="none" w:sz="0" w:space="0" w:color="auto"/>
            <w:right w:val="none" w:sz="0" w:space="0" w:color="auto"/>
          </w:divBdr>
          <w:divsChild>
            <w:div w:id="17534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25116">
      <w:marLeft w:val="0"/>
      <w:marRight w:val="0"/>
      <w:marTop w:val="0"/>
      <w:marBottom w:val="0"/>
      <w:divBdr>
        <w:top w:val="none" w:sz="0" w:space="0" w:color="auto"/>
        <w:left w:val="none" w:sz="0" w:space="0" w:color="auto"/>
        <w:bottom w:val="none" w:sz="0" w:space="0" w:color="auto"/>
        <w:right w:val="none" w:sz="0" w:space="0" w:color="auto"/>
      </w:divBdr>
      <w:divsChild>
        <w:div w:id="1181432413">
          <w:marLeft w:val="0"/>
          <w:marRight w:val="0"/>
          <w:marTop w:val="0"/>
          <w:marBottom w:val="0"/>
          <w:divBdr>
            <w:top w:val="none" w:sz="0" w:space="0" w:color="auto"/>
            <w:left w:val="none" w:sz="0" w:space="0" w:color="auto"/>
            <w:bottom w:val="none" w:sz="0" w:space="0" w:color="auto"/>
            <w:right w:val="none" w:sz="0" w:space="0" w:color="auto"/>
          </w:divBdr>
          <w:divsChild>
            <w:div w:id="7133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7044">
      <w:marLeft w:val="0"/>
      <w:marRight w:val="0"/>
      <w:marTop w:val="0"/>
      <w:marBottom w:val="0"/>
      <w:divBdr>
        <w:top w:val="none" w:sz="0" w:space="0" w:color="auto"/>
        <w:left w:val="none" w:sz="0" w:space="0" w:color="auto"/>
        <w:bottom w:val="none" w:sz="0" w:space="0" w:color="auto"/>
        <w:right w:val="none" w:sz="0" w:space="0" w:color="auto"/>
      </w:divBdr>
      <w:divsChild>
        <w:div w:id="191236708">
          <w:marLeft w:val="0"/>
          <w:marRight w:val="0"/>
          <w:marTop w:val="0"/>
          <w:marBottom w:val="0"/>
          <w:divBdr>
            <w:top w:val="none" w:sz="0" w:space="0" w:color="auto"/>
            <w:left w:val="none" w:sz="0" w:space="0" w:color="auto"/>
            <w:bottom w:val="none" w:sz="0" w:space="0" w:color="auto"/>
            <w:right w:val="none" w:sz="0" w:space="0" w:color="auto"/>
          </w:divBdr>
          <w:divsChild>
            <w:div w:id="1625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9659">
      <w:marLeft w:val="0"/>
      <w:marRight w:val="0"/>
      <w:marTop w:val="0"/>
      <w:marBottom w:val="0"/>
      <w:divBdr>
        <w:top w:val="none" w:sz="0" w:space="0" w:color="auto"/>
        <w:left w:val="none" w:sz="0" w:space="0" w:color="auto"/>
        <w:bottom w:val="none" w:sz="0" w:space="0" w:color="auto"/>
        <w:right w:val="none" w:sz="0" w:space="0" w:color="auto"/>
      </w:divBdr>
    </w:div>
    <w:div w:id="791561078">
      <w:marLeft w:val="0"/>
      <w:marRight w:val="0"/>
      <w:marTop w:val="0"/>
      <w:marBottom w:val="0"/>
      <w:divBdr>
        <w:top w:val="none" w:sz="0" w:space="0" w:color="auto"/>
        <w:left w:val="none" w:sz="0" w:space="0" w:color="auto"/>
        <w:bottom w:val="none" w:sz="0" w:space="0" w:color="auto"/>
        <w:right w:val="none" w:sz="0" w:space="0" w:color="auto"/>
      </w:divBdr>
      <w:divsChild>
        <w:div w:id="10571452">
          <w:marLeft w:val="0"/>
          <w:marRight w:val="0"/>
          <w:marTop w:val="0"/>
          <w:marBottom w:val="0"/>
          <w:divBdr>
            <w:top w:val="none" w:sz="0" w:space="0" w:color="auto"/>
            <w:left w:val="none" w:sz="0" w:space="0" w:color="auto"/>
            <w:bottom w:val="none" w:sz="0" w:space="0" w:color="auto"/>
            <w:right w:val="none" w:sz="0" w:space="0" w:color="auto"/>
          </w:divBdr>
          <w:divsChild>
            <w:div w:id="4459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5148">
      <w:marLeft w:val="0"/>
      <w:marRight w:val="0"/>
      <w:marTop w:val="0"/>
      <w:marBottom w:val="0"/>
      <w:divBdr>
        <w:top w:val="none" w:sz="0" w:space="0" w:color="auto"/>
        <w:left w:val="none" w:sz="0" w:space="0" w:color="auto"/>
        <w:bottom w:val="none" w:sz="0" w:space="0" w:color="auto"/>
        <w:right w:val="none" w:sz="0" w:space="0" w:color="auto"/>
      </w:divBdr>
      <w:divsChild>
        <w:div w:id="2119987853">
          <w:marLeft w:val="0"/>
          <w:marRight w:val="0"/>
          <w:marTop w:val="0"/>
          <w:marBottom w:val="0"/>
          <w:divBdr>
            <w:top w:val="none" w:sz="0" w:space="0" w:color="auto"/>
            <w:left w:val="none" w:sz="0" w:space="0" w:color="auto"/>
            <w:bottom w:val="none" w:sz="0" w:space="0" w:color="auto"/>
            <w:right w:val="none" w:sz="0" w:space="0" w:color="auto"/>
          </w:divBdr>
          <w:divsChild>
            <w:div w:id="8360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1966">
      <w:bodyDiv w:val="1"/>
      <w:marLeft w:val="0"/>
      <w:marRight w:val="0"/>
      <w:marTop w:val="0"/>
      <w:marBottom w:val="0"/>
      <w:divBdr>
        <w:top w:val="none" w:sz="0" w:space="0" w:color="auto"/>
        <w:left w:val="none" w:sz="0" w:space="0" w:color="auto"/>
        <w:bottom w:val="none" w:sz="0" w:space="0" w:color="auto"/>
        <w:right w:val="none" w:sz="0" w:space="0" w:color="auto"/>
      </w:divBdr>
      <w:divsChild>
        <w:div w:id="875433269">
          <w:marLeft w:val="0"/>
          <w:marRight w:val="0"/>
          <w:marTop w:val="0"/>
          <w:marBottom w:val="0"/>
          <w:divBdr>
            <w:top w:val="none" w:sz="0" w:space="0" w:color="auto"/>
            <w:left w:val="none" w:sz="0" w:space="0" w:color="auto"/>
            <w:bottom w:val="none" w:sz="0" w:space="0" w:color="auto"/>
            <w:right w:val="none" w:sz="0" w:space="0" w:color="auto"/>
          </w:divBdr>
          <w:divsChild>
            <w:div w:id="1841461484">
              <w:marLeft w:val="0"/>
              <w:marRight w:val="0"/>
              <w:marTop w:val="0"/>
              <w:marBottom w:val="0"/>
              <w:divBdr>
                <w:top w:val="none" w:sz="0" w:space="0" w:color="auto"/>
                <w:left w:val="none" w:sz="0" w:space="0" w:color="auto"/>
                <w:bottom w:val="none" w:sz="0" w:space="0" w:color="auto"/>
                <w:right w:val="none" w:sz="0" w:space="0" w:color="auto"/>
              </w:divBdr>
              <w:divsChild>
                <w:div w:id="1564950972">
                  <w:marLeft w:val="0"/>
                  <w:marRight w:val="0"/>
                  <w:marTop w:val="0"/>
                  <w:marBottom w:val="0"/>
                  <w:divBdr>
                    <w:top w:val="none" w:sz="0" w:space="0" w:color="auto"/>
                    <w:left w:val="none" w:sz="0" w:space="0" w:color="auto"/>
                    <w:bottom w:val="none" w:sz="0" w:space="0" w:color="auto"/>
                    <w:right w:val="none" w:sz="0" w:space="0" w:color="auto"/>
                  </w:divBdr>
                  <w:divsChild>
                    <w:div w:id="10180890">
                      <w:marLeft w:val="0"/>
                      <w:marRight w:val="0"/>
                      <w:marTop w:val="45"/>
                      <w:marBottom w:val="0"/>
                      <w:divBdr>
                        <w:top w:val="none" w:sz="0" w:space="0" w:color="auto"/>
                        <w:left w:val="none" w:sz="0" w:space="0" w:color="auto"/>
                        <w:bottom w:val="none" w:sz="0" w:space="0" w:color="auto"/>
                        <w:right w:val="none" w:sz="0" w:space="0" w:color="auto"/>
                      </w:divBdr>
                      <w:divsChild>
                        <w:div w:id="112210420">
                          <w:marLeft w:val="0"/>
                          <w:marRight w:val="0"/>
                          <w:marTop w:val="0"/>
                          <w:marBottom w:val="0"/>
                          <w:divBdr>
                            <w:top w:val="none" w:sz="0" w:space="0" w:color="auto"/>
                            <w:left w:val="none" w:sz="0" w:space="0" w:color="auto"/>
                            <w:bottom w:val="none" w:sz="0" w:space="0" w:color="auto"/>
                            <w:right w:val="none" w:sz="0" w:space="0" w:color="auto"/>
                          </w:divBdr>
                          <w:divsChild>
                            <w:div w:id="2108454964">
                              <w:marLeft w:val="2070"/>
                              <w:marRight w:val="3960"/>
                              <w:marTop w:val="0"/>
                              <w:marBottom w:val="0"/>
                              <w:divBdr>
                                <w:top w:val="none" w:sz="0" w:space="0" w:color="auto"/>
                                <w:left w:val="none" w:sz="0" w:space="0" w:color="auto"/>
                                <w:bottom w:val="none" w:sz="0" w:space="0" w:color="auto"/>
                                <w:right w:val="none" w:sz="0" w:space="0" w:color="auto"/>
                              </w:divBdr>
                              <w:divsChild>
                                <w:div w:id="2072650668">
                                  <w:marLeft w:val="0"/>
                                  <w:marRight w:val="0"/>
                                  <w:marTop w:val="0"/>
                                  <w:marBottom w:val="0"/>
                                  <w:divBdr>
                                    <w:top w:val="none" w:sz="0" w:space="0" w:color="auto"/>
                                    <w:left w:val="none" w:sz="0" w:space="0" w:color="auto"/>
                                    <w:bottom w:val="none" w:sz="0" w:space="0" w:color="auto"/>
                                    <w:right w:val="none" w:sz="0" w:space="0" w:color="auto"/>
                                  </w:divBdr>
                                  <w:divsChild>
                                    <w:div w:id="472866002">
                                      <w:marLeft w:val="0"/>
                                      <w:marRight w:val="0"/>
                                      <w:marTop w:val="0"/>
                                      <w:marBottom w:val="0"/>
                                      <w:divBdr>
                                        <w:top w:val="none" w:sz="0" w:space="0" w:color="auto"/>
                                        <w:left w:val="none" w:sz="0" w:space="0" w:color="auto"/>
                                        <w:bottom w:val="none" w:sz="0" w:space="0" w:color="auto"/>
                                        <w:right w:val="none" w:sz="0" w:space="0" w:color="auto"/>
                                      </w:divBdr>
                                      <w:divsChild>
                                        <w:div w:id="379020422">
                                          <w:marLeft w:val="0"/>
                                          <w:marRight w:val="0"/>
                                          <w:marTop w:val="0"/>
                                          <w:marBottom w:val="0"/>
                                          <w:divBdr>
                                            <w:top w:val="none" w:sz="0" w:space="0" w:color="auto"/>
                                            <w:left w:val="none" w:sz="0" w:space="0" w:color="auto"/>
                                            <w:bottom w:val="none" w:sz="0" w:space="0" w:color="auto"/>
                                            <w:right w:val="none" w:sz="0" w:space="0" w:color="auto"/>
                                          </w:divBdr>
                                          <w:divsChild>
                                            <w:div w:id="1894928790">
                                              <w:marLeft w:val="0"/>
                                              <w:marRight w:val="0"/>
                                              <w:marTop w:val="90"/>
                                              <w:marBottom w:val="0"/>
                                              <w:divBdr>
                                                <w:top w:val="none" w:sz="0" w:space="0" w:color="auto"/>
                                                <w:left w:val="none" w:sz="0" w:space="0" w:color="auto"/>
                                                <w:bottom w:val="none" w:sz="0" w:space="0" w:color="auto"/>
                                                <w:right w:val="none" w:sz="0" w:space="0" w:color="auto"/>
                                              </w:divBdr>
                                              <w:divsChild>
                                                <w:div w:id="1450079303">
                                                  <w:marLeft w:val="0"/>
                                                  <w:marRight w:val="0"/>
                                                  <w:marTop w:val="0"/>
                                                  <w:marBottom w:val="0"/>
                                                  <w:divBdr>
                                                    <w:top w:val="none" w:sz="0" w:space="0" w:color="auto"/>
                                                    <w:left w:val="none" w:sz="0" w:space="0" w:color="auto"/>
                                                    <w:bottom w:val="none" w:sz="0" w:space="0" w:color="auto"/>
                                                    <w:right w:val="none" w:sz="0" w:space="0" w:color="auto"/>
                                                  </w:divBdr>
                                                  <w:divsChild>
                                                    <w:div w:id="2140804443">
                                                      <w:marLeft w:val="0"/>
                                                      <w:marRight w:val="0"/>
                                                      <w:marTop w:val="0"/>
                                                      <w:marBottom w:val="0"/>
                                                      <w:divBdr>
                                                        <w:top w:val="none" w:sz="0" w:space="0" w:color="auto"/>
                                                        <w:left w:val="none" w:sz="0" w:space="0" w:color="auto"/>
                                                        <w:bottom w:val="none" w:sz="0" w:space="0" w:color="auto"/>
                                                        <w:right w:val="none" w:sz="0" w:space="0" w:color="auto"/>
                                                      </w:divBdr>
                                                      <w:divsChild>
                                                        <w:div w:id="1240360170">
                                                          <w:marLeft w:val="0"/>
                                                          <w:marRight w:val="0"/>
                                                          <w:marTop w:val="0"/>
                                                          <w:marBottom w:val="0"/>
                                                          <w:divBdr>
                                                            <w:top w:val="none" w:sz="0" w:space="0" w:color="auto"/>
                                                            <w:left w:val="none" w:sz="0" w:space="0" w:color="auto"/>
                                                            <w:bottom w:val="none" w:sz="0" w:space="0" w:color="auto"/>
                                                            <w:right w:val="none" w:sz="0" w:space="0" w:color="auto"/>
                                                          </w:divBdr>
                                                          <w:divsChild>
                                                            <w:div w:id="876623110">
                                                              <w:marLeft w:val="0"/>
                                                              <w:marRight w:val="0"/>
                                                              <w:marTop w:val="0"/>
                                                              <w:marBottom w:val="390"/>
                                                              <w:divBdr>
                                                                <w:top w:val="none" w:sz="0" w:space="0" w:color="auto"/>
                                                                <w:left w:val="none" w:sz="0" w:space="0" w:color="auto"/>
                                                                <w:bottom w:val="none" w:sz="0" w:space="0" w:color="auto"/>
                                                                <w:right w:val="none" w:sz="0" w:space="0" w:color="auto"/>
                                                              </w:divBdr>
                                                              <w:divsChild>
                                                                <w:div w:id="423959689">
                                                                  <w:marLeft w:val="0"/>
                                                                  <w:marRight w:val="0"/>
                                                                  <w:marTop w:val="0"/>
                                                                  <w:marBottom w:val="0"/>
                                                                  <w:divBdr>
                                                                    <w:top w:val="none" w:sz="0" w:space="0" w:color="auto"/>
                                                                    <w:left w:val="none" w:sz="0" w:space="0" w:color="auto"/>
                                                                    <w:bottom w:val="none" w:sz="0" w:space="0" w:color="auto"/>
                                                                    <w:right w:val="none" w:sz="0" w:space="0" w:color="auto"/>
                                                                  </w:divBdr>
                                                                  <w:divsChild>
                                                                    <w:div w:id="1849828235">
                                                                      <w:marLeft w:val="0"/>
                                                                      <w:marRight w:val="0"/>
                                                                      <w:marTop w:val="0"/>
                                                                      <w:marBottom w:val="0"/>
                                                                      <w:divBdr>
                                                                        <w:top w:val="none" w:sz="0" w:space="0" w:color="auto"/>
                                                                        <w:left w:val="none" w:sz="0" w:space="0" w:color="auto"/>
                                                                        <w:bottom w:val="none" w:sz="0" w:space="0" w:color="auto"/>
                                                                        <w:right w:val="none" w:sz="0" w:space="0" w:color="auto"/>
                                                                      </w:divBdr>
                                                                      <w:divsChild>
                                                                        <w:div w:id="1379863749">
                                                                          <w:marLeft w:val="0"/>
                                                                          <w:marRight w:val="0"/>
                                                                          <w:marTop w:val="0"/>
                                                                          <w:marBottom w:val="0"/>
                                                                          <w:divBdr>
                                                                            <w:top w:val="none" w:sz="0" w:space="0" w:color="auto"/>
                                                                            <w:left w:val="none" w:sz="0" w:space="0" w:color="auto"/>
                                                                            <w:bottom w:val="none" w:sz="0" w:space="0" w:color="auto"/>
                                                                            <w:right w:val="none" w:sz="0" w:space="0" w:color="auto"/>
                                                                          </w:divBdr>
                                                                          <w:divsChild>
                                                                            <w:div w:id="978605574">
                                                                              <w:marLeft w:val="0"/>
                                                                              <w:marRight w:val="0"/>
                                                                              <w:marTop w:val="0"/>
                                                                              <w:marBottom w:val="0"/>
                                                                              <w:divBdr>
                                                                                <w:top w:val="none" w:sz="0" w:space="0" w:color="auto"/>
                                                                                <w:left w:val="none" w:sz="0" w:space="0" w:color="auto"/>
                                                                                <w:bottom w:val="none" w:sz="0" w:space="0" w:color="auto"/>
                                                                                <w:right w:val="none" w:sz="0" w:space="0" w:color="auto"/>
                                                                              </w:divBdr>
                                                                              <w:divsChild>
                                                                                <w:div w:id="2043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314883">
      <w:marLeft w:val="0"/>
      <w:marRight w:val="0"/>
      <w:marTop w:val="0"/>
      <w:marBottom w:val="0"/>
      <w:divBdr>
        <w:top w:val="none" w:sz="0" w:space="0" w:color="auto"/>
        <w:left w:val="none" w:sz="0" w:space="0" w:color="auto"/>
        <w:bottom w:val="none" w:sz="0" w:space="0" w:color="auto"/>
        <w:right w:val="none" w:sz="0" w:space="0" w:color="auto"/>
      </w:divBdr>
      <w:divsChild>
        <w:div w:id="404258199">
          <w:marLeft w:val="0"/>
          <w:marRight w:val="0"/>
          <w:marTop w:val="0"/>
          <w:marBottom w:val="0"/>
          <w:divBdr>
            <w:top w:val="none" w:sz="0" w:space="0" w:color="auto"/>
            <w:left w:val="none" w:sz="0" w:space="0" w:color="auto"/>
            <w:bottom w:val="none" w:sz="0" w:space="0" w:color="auto"/>
            <w:right w:val="none" w:sz="0" w:space="0" w:color="auto"/>
          </w:divBdr>
          <w:divsChild>
            <w:div w:id="139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5024">
      <w:marLeft w:val="0"/>
      <w:marRight w:val="0"/>
      <w:marTop w:val="0"/>
      <w:marBottom w:val="0"/>
      <w:divBdr>
        <w:top w:val="none" w:sz="0" w:space="0" w:color="auto"/>
        <w:left w:val="none" w:sz="0" w:space="0" w:color="auto"/>
        <w:bottom w:val="none" w:sz="0" w:space="0" w:color="auto"/>
        <w:right w:val="none" w:sz="0" w:space="0" w:color="auto"/>
      </w:divBdr>
      <w:divsChild>
        <w:div w:id="1110858960">
          <w:marLeft w:val="0"/>
          <w:marRight w:val="0"/>
          <w:marTop w:val="0"/>
          <w:marBottom w:val="0"/>
          <w:divBdr>
            <w:top w:val="none" w:sz="0" w:space="0" w:color="auto"/>
            <w:left w:val="none" w:sz="0" w:space="0" w:color="auto"/>
            <w:bottom w:val="none" w:sz="0" w:space="0" w:color="auto"/>
            <w:right w:val="none" w:sz="0" w:space="0" w:color="auto"/>
          </w:divBdr>
          <w:divsChild>
            <w:div w:id="7620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3249">
      <w:bodyDiv w:val="1"/>
      <w:marLeft w:val="0"/>
      <w:marRight w:val="0"/>
      <w:marTop w:val="0"/>
      <w:marBottom w:val="0"/>
      <w:divBdr>
        <w:top w:val="none" w:sz="0" w:space="0" w:color="auto"/>
        <w:left w:val="none" w:sz="0" w:space="0" w:color="auto"/>
        <w:bottom w:val="none" w:sz="0" w:space="0" w:color="auto"/>
        <w:right w:val="none" w:sz="0" w:space="0" w:color="auto"/>
      </w:divBdr>
    </w:div>
    <w:div w:id="861744044">
      <w:marLeft w:val="0"/>
      <w:marRight w:val="0"/>
      <w:marTop w:val="0"/>
      <w:marBottom w:val="0"/>
      <w:divBdr>
        <w:top w:val="none" w:sz="0" w:space="0" w:color="auto"/>
        <w:left w:val="none" w:sz="0" w:space="0" w:color="auto"/>
        <w:bottom w:val="none" w:sz="0" w:space="0" w:color="auto"/>
        <w:right w:val="none" w:sz="0" w:space="0" w:color="auto"/>
      </w:divBdr>
      <w:divsChild>
        <w:div w:id="1905526986">
          <w:marLeft w:val="0"/>
          <w:marRight w:val="0"/>
          <w:marTop w:val="0"/>
          <w:marBottom w:val="0"/>
          <w:divBdr>
            <w:top w:val="none" w:sz="0" w:space="0" w:color="auto"/>
            <w:left w:val="none" w:sz="0" w:space="0" w:color="auto"/>
            <w:bottom w:val="none" w:sz="0" w:space="0" w:color="auto"/>
            <w:right w:val="none" w:sz="0" w:space="0" w:color="auto"/>
          </w:divBdr>
          <w:divsChild>
            <w:div w:id="20674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0075">
      <w:marLeft w:val="0"/>
      <w:marRight w:val="0"/>
      <w:marTop w:val="0"/>
      <w:marBottom w:val="0"/>
      <w:divBdr>
        <w:top w:val="none" w:sz="0" w:space="0" w:color="auto"/>
        <w:left w:val="none" w:sz="0" w:space="0" w:color="auto"/>
        <w:bottom w:val="none" w:sz="0" w:space="0" w:color="auto"/>
        <w:right w:val="none" w:sz="0" w:space="0" w:color="auto"/>
      </w:divBdr>
      <w:divsChild>
        <w:div w:id="954096127">
          <w:marLeft w:val="0"/>
          <w:marRight w:val="0"/>
          <w:marTop w:val="0"/>
          <w:marBottom w:val="0"/>
          <w:divBdr>
            <w:top w:val="none" w:sz="0" w:space="0" w:color="auto"/>
            <w:left w:val="none" w:sz="0" w:space="0" w:color="auto"/>
            <w:bottom w:val="none" w:sz="0" w:space="0" w:color="auto"/>
            <w:right w:val="none" w:sz="0" w:space="0" w:color="auto"/>
          </w:divBdr>
          <w:divsChild>
            <w:div w:id="5863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09893">
      <w:marLeft w:val="0"/>
      <w:marRight w:val="0"/>
      <w:marTop w:val="0"/>
      <w:marBottom w:val="0"/>
      <w:divBdr>
        <w:top w:val="none" w:sz="0" w:space="0" w:color="auto"/>
        <w:left w:val="none" w:sz="0" w:space="0" w:color="auto"/>
        <w:bottom w:val="none" w:sz="0" w:space="0" w:color="auto"/>
        <w:right w:val="none" w:sz="0" w:space="0" w:color="auto"/>
      </w:divBdr>
      <w:divsChild>
        <w:div w:id="239826513">
          <w:marLeft w:val="0"/>
          <w:marRight w:val="0"/>
          <w:marTop w:val="0"/>
          <w:marBottom w:val="0"/>
          <w:divBdr>
            <w:top w:val="none" w:sz="0" w:space="0" w:color="auto"/>
            <w:left w:val="none" w:sz="0" w:space="0" w:color="auto"/>
            <w:bottom w:val="none" w:sz="0" w:space="0" w:color="auto"/>
            <w:right w:val="none" w:sz="0" w:space="0" w:color="auto"/>
          </w:divBdr>
          <w:divsChild>
            <w:div w:id="16824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306">
      <w:marLeft w:val="0"/>
      <w:marRight w:val="0"/>
      <w:marTop w:val="0"/>
      <w:marBottom w:val="0"/>
      <w:divBdr>
        <w:top w:val="none" w:sz="0" w:space="0" w:color="auto"/>
        <w:left w:val="none" w:sz="0" w:space="0" w:color="auto"/>
        <w:bottom w:val="none" w:sz="0" w:space="0" w:color="auto"/>
        <w:right w:val="none" w:sz="0" w:space="0" w:color="auto"/>
      </w:divBdr>
      <w:divsChild>
        <w:div w:id="1597596260">
          <w:marLeft w:val="0"/>
          <w:marRight w:val="0"/>
          <w:marTop w:val="0"/>
          <w:marBottom w:val="0"/>
          <w:divBdr>
            <w:top w:val="none" w:sz="0" w:space="0" w:color="auto"/>
            <w:left w:val="none" w:sz="0" w:space="0" w:color="auto"/>
            <w:bottom w:val="none" w:sz="0" w:space="0" w:color="auto"/>
            <w:right w:val="none" w:sz="0" w:space="0" w:color="auto"/>
          </w:divBdr>
          <w:divsChild>
            <w:div w:id="2207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9677">
      <w:marLeft w:val="0"/>
      <w:marRight w:val="0"/>
      <w:marTop w:val="0"/>
      <w:marBottom w:val="0"/>
      <w:divBdr>
        <w:top w:val="none" w:sz="0" w:space="0" w:color="auto"/>
        <w:left w:val="none" w:sz="0" w:space="0" w:color="auto"/>
        <w:bottom w:val="none" w:sz="0" w:space="0" w:color="auto"/>
        <w:right w:val="none" w:sz="0" w:space="0" w:color="auto"/>
      </w:divBdr>
      <w:divsChild>
        <w:div w:id="1617446988">
          <w:marLeft w:val="0"/>
          <w:marRight w:val="0"/>
          <w:marTop w:val="0"/>
          <w:marBottom w:val="0"/>
          <w:divBdr>
            <w:top w:val="none" w:sz="0" w:space="0" w:color="auto"/>
            <w:left w:val="none" w:sz="0" w:space="0" w:color="auto"/>
            <w:bottom w:val="none" w:sz="0" w:space="0" w:color="auto"/>
            <w:right w:val="none" w:sz="0" w:space="0" w:color="auto"/>
          </w:divBdr>
          <w:divsChild>
            <w:div w:id="3342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5260">
      <w:bodyDiv w:val="1"/>
      <w:marLeft w:val="0"/>
      <w:marRight w:val="0"/>
      <w:marTop w:val="0"/>
      <w:marBottom w:val="0"/>
      <w:divBdr>
        <w:top w:val="none" w:sz="0" w:space="0" w:color="auto"/>
        <w:left w:val="none" w:sz="0" w:space="0" w:color="auto"/>
        <w:bottom w:val="none" w:sz="0" w:space="0" w:color="auto"/>
        <w:right w:val="none" w:sz="0" w:space="0" w:color="auto"/>
      </w:divBdr>
      <w:divsChild>
        <w:div w:id="319162341">
          <w:marLeft w:val="0"/>
          <w:marRight w:val="0"/>
          <w:marTop w:val="0"/>
          <w:marBottom w:val="0"/>
          <w:divBdr>
            <w:top w:val="none" w:sz="0" w:space="0" w:color="auto"/>
            <w:left w:val="none" w:sz="0" w:space="0" w:color="auto"/>
            <w:bottom w:val="none" w:sz="0" w:space="0" w:color="auto"/>
            <w:right w:val="none" w:sz="0" w:space="0" w:color="auto"/>
          </w:divBdr>
        </w:div>
        <w:div w:id="1400713077">
          <w:marLeft w:val="0"/>
          <w:marRight w:val="0"/>
          <w:marTop w:val="0"/>
          <w:marBottom w:val="0"/>
          <w:divBdr>
            <w:top w:val="none" w:sz="0" w:space="0" w:color="auto"/>
            <w:left w:val="none" w:sz="0" w:space="0" w:color="auto"/>
            <w:bottom w:val="none" w:sz="0" w:space="0" w:color="auto"/>
            <w:right w:val="none" w:sz="0" w:space="0" w:color="auto"/>
          </w:divBdr>
        </w:div>
      </w:divsChild>
    </w:div>
    <w:div w:id="946162200">
      <w:marLeft w:val="0"/>
      <w:marRight w:val="0"/>
      <w:marTop w:val="0"/>
      <w:marBottom w:val="0"/>
      <w:divBdr>
        <w:top w:val="none" w:sz="0" w:space="0" w:color="auto"/>
        <w:left w:val="none" w:sz="0" w:space="0" w:color="auto"/>
        <w:bottom w:val="none" w:sz="0" w:space="0" w:color="auto"/>
        <w:right w:val="none" w:sz="0" w:space="0" w:color="auto"/>
      </w:divBdr>
      <w:divsChild>
        <w:div w:id="35353002">
          <w:marLeft w:val="0"/>
          <w:marRight w:val="0"/>
          <w:marTop w:val="0"/>
          <w:marBottom w:val="0"/>
          <w:divBdr>
            <w:top w:val="none" w:sz="0" w:space="0" w:color="auto"/>
            <w:left w:val="none" w:sz="0" w:space="0" w:color="auto"/>
            <w:bottom w:val="none" w:sz="0" w:space="0" w:color="auto"/>
            <w:right w:val="none" w:sz="0" w:space="0" w:color="auto"/>
          </w:divBdr>
          <w:divsChild>
            <w:div w:id="16656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8282">
      <w:marLeft w:val="0"/>
      <w:marRight w:val="0"/>
      <w:marTop w:val="0"/>
      <w:marBottom w:val="0"/>
      <w:divBdr>
        <w:top w:val="none" w:sz="0" w:space="0" w:color="auto"/>
        <w:left w:val="none" w:sz="0" w:space="0" w:color="auto"/>
        <w:bottom w:val="none" w:sz="0" w:space="0" w:color="auto"/>
        <w:right w:val="none" w:sz="0" w:space="0" w:color="auto"/>
      </w:divBdr>
    </w:div>
    <w:div w:id="976496069">
      <w:marLeft w:val="0"/>
      <w:marRight w:val="0"/>
      <w:marTop w:val="0"/>
      <w:marBottom w:val="0"/>
      <w:divBdr>
        <w:top w:val="none" w:sz="0" w:space="0" w:color="auto"/>
        <w:left w:val="none" w:sz="0" w:space="0" w:color="auto"/>
        <w:bottom w:val="none" w:sz="0" w:space="0" w:color="auto"/>
        <w:right w:val="none" w:sz="0" w:space="0" w:color="auto"/>
      </w:divBdr>
      <w:divsChild>
        <w:div w:id="1560240813">
          <w:marLeft w:val="0"/>
          <w:marRight w:val="0"/>
          <w:marTop w:val="0"/>
          <w:marBottom w:val="0"/>
          <w:divBdr>
            <w:top w:val="none" w:sz="0" w:space="0" w:color="auto"/>
            <w:left w:val="none" w:sz="0" w:space="0" w:color="auto"/>
            <w:bottom w:val="none" w:sz="0" w:space="0" w:color="auto"/>
            <w:right w:val="none" w:sz="0" w:space="0" w:color="auto"/>
          </w:divBdr>
          <w:divsChild>
            <w:div w:id="15854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2990">
      <w:marLeft w:val="0"/>
      <w:marRight w:val="0"/>
      <w:marTop w:val="0"/>
      <w:marBottom w:val="0"/>
      <w:divBdr>
        <w:top w:val="none" w:sz="0" w:space="0" w:color="auto"/>
        <w:left w:val="none" w:sz="0" w:space="0" w:color="auto"/>
        <w:bottom w:val="none" w:sz="0" w:space="0" w:color="auto"/>
        <w:right w:val="none" w:sz="0" w:space="0" w:color="auto"/>
      </w:divBdr>
      <w:divsChild>
        <w:div w:id="510535401">
          <w:marLeft w:val="0"/>
          <w:marRight w:val="0"/>
          <w:marTop w:val="0"/>
          <w:marBottom w:val="0"/>
          <w:divBdr>
            <w:top w:val="none" w:sz="0" w:space="0" w:color="auto"/>
            <w:left w:val="none" w:sz="0" w:space="0" w:color="auto"/>
            <w:bottom w:val="none" w:sz="0" w:space="0" w:color="auto"/>
            <w:right w:val="none" w:sz="0" w:space="0" w:color="auto"/>
          </w:divBdr>
          <w:divsChild>
            <w:div w:id="11682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9569">
      <w:marLeft w:val="0"/>
      <w:marRight w:val="0"/>
      <w:marTop w:val="0"/>
      <w:marBottom w:val="0"/>
      <w:divBdr>
        <w:top w:val="none" w:sz="0" w:space="0" w:color="auto"/>
        <w:left w:val="none" w:sz="0" w:space="0" w:color="auto"/>
        <w:bottom w:val="none" w:sz="0" w:space="0" w:color="auto"/>
        <w:right w:val="none" w:sz="0" w:space="0" w:color="auto"/>
      </w:divBdr>
    </w:div>
    <w:div w:id="1020084330">
      <w:bodyDiv w:val="1"/>
      <w:marLeft w:val="0"/>
      <w:marRight w:val="0"/>
      <w:marTop w:val="0"/>
      <w:marBottom w:val="0"/>
      <w:divBdr>
        <w:top w:val="none" w:sz="0" w:space="0" w:color="auto"/>
        <w:left w:val="none" w:sz="0" w:space="0" w:color="auto"/>
        <w:bottom w:val="none" w:sz="0" w:space="0" w:color="auto"/>
        <w:right w:val="none" w:sz="0" w:space="0" w:color="auto"/>
      </w:divBdr>
      <w:divsChild>
        <w:div w:id="286856709">
          <w:marLeft w:val="0"/>
          <w:marRight w:val="0"/>
          <w:marTop w:val="0"/>
          <w:marBottom w:val="0"/>
          <w:divBdr>
            <w:top w:val="none" w:sz="0" w:space="0" w:color="auto"/>
            <w:left w:val="none" w:sz="0" w:space="0" w:color="auto"/>
            <w:bottom w:val="none" w:sz="0" w:space="0" w:color="auto"/>
            <w:right w:val="none" w:sz="0" w:space="0" w:color="auto"/>
          </w:divBdr>
          <w:divsChild>
            <w:div w:id="765537720">
              <w:marLeft w:val="0"/>
              <w:marRight w:val="0"/>
              <w:marTop w:val="0"/>
              <w:marBottom w:val="0"/>
              <w:divBdr>
                <w:top w:val="none" w:sz="0" w:space="0" w:color="auto"/>
                <w:left w:val="none" w:sz="0" w:space="0" w:color="auto"/>
                <w:bottom w:val="none" w:sz="0" w:space="0" w:color="auto"/>
                <w:right w:val="none" w:sz="0" w:space="0" w:color="auto"/>
              </w:divBdr>
              <w:divsChild>
                <w:div w:id="1353875383">
                  <w:marLeft w:val="0"/>
                  <w:marRight w:val="0"/>
                  <w:marTop w:val="0"/>
                  <w:marBottom w:val="0"/>
                  <w:divBdr>
                    <w:top w:val="none" w:sz="0" w:space="0" w:color="auto"/>
                    <w:left w:val="none" w:sz="0" w:space="0" w:color="auto"/>
                    <w:bottom w:val="none" w:sz="0" w:space="0" w:color="auto"/>
                    <w:right w:val="none" w:sz="0" w:space="0" w:color="auto"/>
                  </w:divBdr>
                  <w:divsChild>
                    <w:div w:id="1967660033">
                      <w:marLeft w:val="0"/>
                      <w:marRight w:val="0"/>
                      <w:marTop w:val="45"/>
                      <w:marBottom w:val="0"/>
                      <w:divBdr>
                        <w:top w:val="none" w:sz="0" w:space="0" w:color="auto"/>
                        <w:left w:val="none" w:sz="0" w:space="0" w:color="auto"/>
                        <w:bottom w:val="none" w:sz="0" w:space="0" w:color="auto"/>
                        <w:right w:val="none" w:sz="0" w:space="0" w:color="auto"/>
                      </w:divBdr>
                      <w:divsChild>
                        <w:div w:id="991559993">
                          <w:marLeft w:val="0"/>
                          <w:marRight w:val="0"/>
                          <w:marTop w:val="0"/>
                          <w:marBottom w:val="0"/>
                          <w:divBdr>
                            <w:top w:val="none" w:sz="0" w:space="0" w:color="auto"/>
                            <w:left w:val="none" w:sz="0" w:space="0" w:color="auto"/>
                            <w:bottom w:val="none" w:sz="0" w:space="0" w:color="auto"/>
                            <w:right w:val="none" w:sz="0" w:space="0" w:color="auto"/>
                          </w:divBdr>
                          <w:divsChild>
                            <w:div w:id="226377017">
                              <w:marLeft w:val="2070"/>
                              <w:marRight w:val="3960"/>
                              <w:marTop w:val="0"/>
                              <w:marBottom w:val="0"/>
                              <w:divBdr>
                                <w:top w:val="none" w:sz="0" w:space="0" w:color="auto"/>
                                <w:left w:val="none" w:sz="0" w:space="0" w:color="auto"/>
                                <w:bottom w:val="none" w:sz="0" w:space="0" w:color="auto"/>
                                <w:right w:val="none" w:sz="0" w:space="0" w:color="auto"/>
                              </w:divBdr>
                              <w:divsChild>
                                <w:div w:id="285505101">
                                  <w:marLeft w:val="0"/>
                                  <w:marRight w:val="0"/>
                                  <w:marTop w:val="0"/>
                                  <w:marBottom w:val="0"/>
                                  <w:divBdr>
                                    <w:top w:val="none" w:sz="0" w:space="0" w:color="auto"/>
                                    <w:left w:val="none" w:sz="0" w:space="0" w:color="auto"/>
                                    <w:bottom w:val="none" w:sz="0" w:space="0" w:color="auto"/>
                                    <w:right w:val="none" w:sz="0" w:space="0" w:color="auto"/>
                                  </w:divBdr>
                                  <w:divsChild>
                                    <w:div w:id="334038374">
                                      <w:marLeft w:val="0"/>
                                      <w:marRight w:val="0"/>
                                      <w:marTop w:val="0"/>
                                      <w:marBottom w:val="0"/>
                                      <w:divBdr>
                                        <w:top w:val="none" w:sz="0" w:space="0" w:color="auto"/>
                                        <w:left w:val="none" w:sz="0" w:space="0" w:color="auto"/>
                                        <w:bottom w:val="none" w:sz="0" w:space="0" w:color="auto"/>
                                        <w:right w:val="none" w:sz="0" w:space="0" w:color="auto"/>
                                      </w:divBdr>
                                      <w:divsChild>
                                        <w:div w:id="1342196935">
                                          <w:marLeft w:val="0"/>
                                          <w:marRight w:val="0"/>
                                          <w:marTop w:val="0"/>
                                          <w:marBottom w:val="0"/>
                                          <w:divBdr>
                                            <w:top w:val="none" w:sz="0" w:space="0" w:color="auto"/>
                                            <w:left w:val="none" w:sz="0" w:space="0" w:color="auto"/>
                                            <w:bottom w:val="none" w:sz="0" w:space="0" w:color="auto"/>
                                            <w:right w:val="none" w:sz="0" w:space="0" w:color="auto"/>
                                          </w:divBdr>
                                          <w:divsChild>
                                            <w:div w:id="757404742">
                                              <w:marLeft w:val="0"/>
                                              <w:marRight w:val="0"/>
                                              <w:marTop w:val="90"/>
                                              <w:marBottom w:val="0"/>
                                              <w:divBdr>
                                                <w:top w:val="none" w:sz="0" w:space="0" w:color="auto"/>
                                                <w:left w:val="none" w:sz="0" w:space="0" w:color="auto"/>
                                                <w:bottom w:val="none" w:sz="0" w:space="0" w:color="auto"/>
                                                <w:right w:val="none" w:sz="0" w:space="0" w:color="auto"/>
                                              </w:divBdr>
                                              <w:divsChild>
                                                <w:div w:id="507446827">
                                                  <w:marLeft w:val="0"/>
                                                  <w:marRight w:val="0"/>
                                                  <w:marTop w:val="0"/>
                                                  <w:marBottom w:val="0"/>
                                                  <w:divBdr>
                                                    <w:top w:val="none" w:sz="0" w:space="0" w:color="auto"/>
                                                    <w:left w:val="none" w:sz="0" w:space="0" w:color="auto"/>
                                                    <w:bottom w:val="none" w:sz="0" w:space="0" w:color="auto"/>
                                                    <w:right w:val="none" w:sz="0" w:space="0" w:color="auto"/>
                                                  </w:divBdr>
                                                  <w:divsChild>
                                                    <w:div w:id="1907259588">
                                                      <w:marLeft w:val="0"/>
                                                      <w:marRight w:val="0"/>
                                                      <w:marTop w:val="0"/>
                                                      <w:marBottom w:val="0"/>
                                                      <w:divBdr>
                                                        <w:top w:val="none" w:sz="0" w:space="0" w:color="auto"/>
                                                        <w:left w:val="none" w:sz="0" w:space="0" w:color="auto"/>
                                                        <w:bottom w:val="none" w:sz="0" w:space="0" w:color="auto"/>
                                                        <w:right w:val="none" w:sz="0" w:space="0" w:color="auto"/>
                                                      </w:divBdr>
                                                      <w:divsChild>
                                                        <w:div w:id="478230685">
                                                          <w:marLeft w:val="0"/>
                                                          <w:marRight w:val="0"/>
                                                          <w:marTop w:val="0"/>
                                                          <w:marBottom w:val="0"/>
                                                          <w:divBdr>
                                                            <w:top w:val="none" w:sz="0" w:space="0" w:color="auto"/>
                                                            <w:left w:val="none" w:sz="0" w:space="0" w:color="auto"/>
                                                            <w:bottom w:val="none" w:sz="0" w:space="0" w:color="auto"/>
                                                            <w:right w:val="none" w:sz="0" w:space="0" w:color="auto"/>
                                                          </w:divBdr>
                                                          <w:divsChild>
                                                            <w:div w:id="464859911">
                                                              <w:marLeft w:val="0"/>
                                                              <w:marRight w:val="0"/>
                                                              <w:marTop w:val="0"/>
                                                              <w:marBottom w:val="390"/>
                                                              <w:divBdr>
                                                                <w:top w:val="none" w:sz="0" w:space="0" w:color="auto"/>
                                                                <w:left w:val="none" w:sz="0" w:space="0" w:color="auto"/>
                                                                <w:bottom w:val="none" w:sz="0" w:space="0" w:color="auto"/>
                                                                <w:right w:val="none" w:sz="0" w:space="0" w:color="auto"/>
                                                              </w:divBdr>
                                                              <w:divsChild>
                                                                <w:div w:id="169486503">
                                                                  <w:marLeft w:val="0"/>
                                                                  <w:marRight w:val="0"/>
                                                                  <w:marTop w:val="0"/>
                                                                  <w:marBottom w:val="0"/>
                                                                  <w:divBdr>
                                                                    <w:top w:val="none" w:sz="0" w:space="0" w:color="auto"/>
                                                                    <w:left w:val="none" w:sz="0" w:space="0" w:color="auto"/>
                                                                    <w:bottom w:val="none" w:sz="0" w:space="0" w:color="auto"/>
                                                                    <w:right w:val="none" w:sz="0" w:space="0" w:color="auto"/>
                                                                  </w:divBdr>
                                                                  <w:divsChild>
                                                                    <w:div w:id="1122269736">
                                                                      <w:marLeft w:val="0"/>
                                                                      <w:marRight w:val="0"/>
                                                                      <w:marTop w:val="0"/>
                                                                      <w:marBottom w:val="0"/>
                                                                      <w:divBdr>
                                                                        <w:top w:val="none" w:sz="0" w:space="0" w:color="auto"/>
                                                                        <w:left w:val="none" w:sz="0" w:space="0" w:color="auto"/>
                                                                        <w:bottom w:val="none" w:sz="0" w:space="0" w:color="auto"/>
                                                                        <w:right w:val="none" w:sz="0" w:space="0" w:color="auto"/>
                                                                      </w:divBdr>
                                                                      <w:divsChild>
                                                                        <w:div w:id="158007721">
                                                                          <w:marLeft w:val="0"/>
                                                                          <w:marRight w:val="0"/>
                                                                          <w:marTop w:val="0"/>
                                                                          <w:marBottom w:val="0"/>
                                                                          <w:divBdr>
                                                                            <w:top w:val="none" w:sz="0" w:space="0" w:color="auto"/>
                                                                            <w:left w:val="none" w:sz="0" w:space="0" w:color="auto"/>
                                                                            <w:bottom w:val="none" w:sz="0" w:space="0" w:color="auto"/>
                                                                            <w:right w:val="none" w:sz="0" w:space="0" w:color="auto"/>
                                                                          </w:divBdr>
                                                                          <w:divsChild>
                                                                            <w:div w:id="965701273">
                                                                              <w:marLeft w:val="0"/>
                                                                              <w:marRight w:val="0"/>
                                                                              <w:marTop w:val="0"/>
                                                                              <w:marBottom w:val="0"/>
                                                                              <w:divBdr>
                                                                                <w:top w:val="none" w:sz="0" w:space="0" w:color="auto"/>
                                                                                <w:left w:val="none" w:sz="0" w:space="0" w:color="auto"/>
                                                                                <w:bottom w:val="none" w:sz="0" w:space="0" w:color="auto"/>
                                                                                <w:right w:val="none" w:sz="0" w:space="0" w:color="auto"/>
                                                                              </w:divBdr>
                                                                              <w:divsChild>
                                                                                <w:div w:id="18798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392662">
      <w:bodyDiv w:val="1"/>
      <w:marLeft w:val="0"/>
      <w:marRight w:val="0"/>
      <w:marTop w:val="0"/>
      <w:marBottom w:val="0"/>
      <w:divBdr>
        <w:top w:val="none" w:sz="0" w:space="0" w:color="auto"/>
        <w:left w:val="none" w:sz="0" w:space="0" w:color="auto"/>
        <w:bottom w:val="none" w:sz="0" w:space="0" w:color="auto"/>
        <w:right w:val="none" w:sz="0" w:space="0" w:color="auto"/>
      </w:divBdr>
    </w:div>
    <w:div w:id="1051464440">
      <w:marLeft w:val="0"/>
      <w:marRight w:val="0"/>
      <w:marTop w:val="0"/>
      <w:marBottom w:val="0"/>
      <w:divBdr>
        <w:top w:val="none" w:sz="0" w:space="0" w:color="auto"/>
        <w:left w:val="none" w:sz="0" w:space="0" w:color="auto"/>
        <w:bottom w:val="none" w:sz="0" w:space="0" w:color="auto"/>
        <w:right w:val="none" w:sz="0" w:space="0" w:color="auto"/>
      </w:divBdr>
      <w:divsChild>
        <w:div w:id="978725639">
          <w:marLeft w:val="0"/>
          <w:marRight w:val="0"/>
          <w:marTop w:val="0"/>
          <w:marBottom w:val="0"/>
          <w:divBdr>
            <w:top w:val="none" w:sz="0" w:space="0" w:color="auto"/>
            <w:left w:val="none" w:sz="0" w:space="0" w:color="auto"/>
            <w:bottom w:val="none" w:sz="0" w:space="0" w:color="auto"/>
            <w:right w:val="none" w:sz="0" w:space="0" w:color="auto"/>
          </w:divBdr>
          <w:divsChild>
            <w:div w:id="15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7732">
      <w:marLeft w:val="0"/>
      <w:marRight w:val="0"/>
      <w:marTop w:val="0"/>
      <w:marBottom w:val="0"/>
      <w:divBdr>
        <w:top w:val="none" w:sz="0" w:space="0" w:color="auto"/>
        <w:left w:val="none" w:sz="0" w:space="0" w:color="auto"/>
        <w:bottom w:val="none" w:sz="0" w:space="0" w:color="auto"/>
        <w:right w:val="none" w:sz="0" w:space="0" w:color="auto"/>
      </w:divBdr>
      <w:divsChild>
        <w:div w:id="534081048">
          <w:marLeft w:val="0"/>
          <w:marRight w:val="0"/>
          <w:marTop w:val="0"/>
          <w:marBottom w:val="0"/>
          <w:divBdr>
            <w:top w:val="none" w:sz="0" w:space="0" w:color="auto"/>
            <w:left w:val="none" w:sz="0" w:space="0" w:color="auto"/>
            <w:bottom w:val="none" w:sz="0" w:space="0" w:color="auto"/>
            <w:right w:val="none" w:sz="0" w:space="0" w:color="auto"/>
          </w:divBdr>
          <w:divsChild>
            <w:div w:id="923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8402">
      <w:marLeft w:val="0"/>
      <w:marRight w:val="0"/>
      <w:marTop w:val="0"/>
      <w:marBottom w:val="0"/>
      <w:divBdr>
        <w:top w:val="none" w:sz="0" w:space="0" w:color="auto"/>
        <w:left w:val="none" w:sz="0" w:space="0" w:color="auto"/>
        <w:bottom w:val="none" w:sz="0" w:space="0" w:color="auto"/>
        <w:right w:val="none" w:sz="0" w:space="0" w:color="auto"/>
      </w:divBdr>
    </w:div>
    <w:div w:id="1080951531">
      <w:marLeft w:val="0"/>
      <w:marRight w:val="0"/>
      <w:marTop w:val="0"/>
      <w:marBottom w:val="0"/>
      <w:divBdr>
        <w:top w:val="none" w:sz="0" w:space="0" w:color="auto"/>
        <w:left w:val="none" w:sz="0" w:space="0" w:color="auto"/>
        <w:bottom w:val="none" w:sz="0" w:space="0" w:color="auto"/>
        <w:right w:val="none" w:sz="0" w:space="0" w:color="auto"/>
      </w:divBdr>
      <w:divsChild>
        <w:div w:id="782529295">
          <w:marLeft w:val="0"/>
          <w:marRight w:val="0"/>
          <w:marTop w:val="0"/>
          <w:marBottom w:val="0"/>
          <w:divBdr>
            <w:top w:val="none" w:sz="0" w:space="0" w:color="auto"/>
            <w:left w:val="none" w:sz="0" w:space="0" w:color="auto"/>
            <w:bottom w:val="none" w:sz="0" w:space="0" w:color="auto"/>
            <w:right w:val="none" w:sz="0" w:space="0" w:color="auto"/>
          </w:divBdr>
          <w:divsChild>
            <w:div w:id="12231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4580">
      <w:marLeft w:val="0"/>
      <w:marRight w:val="0"/>
      <w:marTop w:val="0"/>
      <w:marBottom w:val="0"/>
      <w:divBdr>
        <w:top w:val="none" w:sz="0" w:space="0" w:color="auto"/>
        <w:left w:val="none" w:sz="0" w:space="0" w:color="auto"/>
        <w:bottom w:val="none" w:sz="0" w:space="0" w:color="auto"/>
        <w:right w:val="none" w:sz="0" w:space="0" w:color="auto"/>
      </w:divBdr>
      <w:divsChild>
        <w:div w:id="440951002">
          <w:marLeft w:val="0"/>
          <w:marRight w:val="0"/>
          <w:marTop w:val="0"/>
          <w:marBottom w:val="0"/>
          <w:divBdr>
            <w:top w:val="none" w:sz="0" w:space="0" w:color="auto"/>
            <w:left w:val="none" w:sz="0" w:space="0" w:color="auto"/>
            <w:bottom w:val="none" w:sz="0" w:space="0" w:color="auto"/>
            <w:right w:val="none" w:sz="0" w:space="0" w:color="auto"/>
          </w:divBdr>
          <w:divsChild>
            <w:div w:id="14817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667">
      <w:bodyDiv w:val="1"/>
      <w:marLeft w:val="0"/>
      <w:marRight w:val="0"/>
      <w:marTop w:val="0"/>
      <w:marBottom w:val="0"/>
      <w:divBdr>
        <w:top w:val="none" w:sz="0" w:space="0" w:color="auto"/>
        <w:left w:val="none" w:sz="0" w:space="0" w:color="auto"/>
        <w:bottom w:val="none" w:sz="0" w:space="0" w:color="auto"/>
        <w:right w:val="none" w:sz="0" w:space="0" w:color="auto"/>
      </w:divBdr>
      <w:divsChild>
        <w:div w:id="151875450">
          <w:marLeft w:val="0"/>
          <w:marRight w:val="0"/>
          <w:marTop w:val="0"/>
          <w:marBottom w:val="0"/>
          <w:divBdr>
            <w:top w:val="none" w:sz="0" w:space="0" w:color="auto"/>
            <w:left w:val="none" w:sz="0" w:space="0" w:color="auto"/>
            <w:bottom w:val="none" w:sz="0" w:space="0" w:color="auto"/>
            <w:right w:val="none" w:sz="0" w:space="0" w:color="auto"/>
          </w:divBdr>
        </w:div>
        <w:div w:id="1241677354">
          <w:marLeft w:val="0"/>
          <w:marRight w:val="0"/>
          <w:marTop w:val="0"/>
          <w:marBottom w:val="0"/>
          <w:divBdr>
            <w:top w:val="none" w:sz="0" w:space="0" w:color="auto"/>
            <w:left w:val="none" w:sz="0" w:space="0" w:color="auto"/>
            <w:bottom w:val="none" w:sz="0" w:space="0" w:color="auto"/>
            <w:right w:val="none" w:sz="0" w:space="0" w:color="auto"/>
          </w:divBdr>
        </w:div>
      </w:divsChild>
    </w:div>
    <w:div w:id="1105271666">
      <w:marLeft w:val="0"/>
      <w:marRight w:val="0"/>
      <w:marTop w:val="0"/>
      <w:marBottom w:val="0"/>
      <w:divBdr>
        <w:top w:val="none" w:sz="0" w:space="0" w:color="auto"/>
        <w:left w:val="none" w:sz="0" w:space="0" w:color="auto"/>
        <w:bottom w:val="none" w:sz="0" w:space="0" w:color="auto"/>
        <w:right w:val="none" w:sz="0" w:space="0" w:color="auto"/>
      </w:divBdr>
      <w:divsChild>
        <w:div w:id="792944952">
          <w:marLeft w:val="0"/>
          <w:marRight w:val="0"/>
          <w:marTop w:val="0"/>
          <w:marBottom w:val="0"/>
          <w:divBdr>
            <w:top w:val="none" w:sz="0" w:space="0" w:color="auto"/>
            <w:left w:val="none" w:sz="0" w:space="0" w:color="auto"/>
            <w:bottom w:val="none" w:sz="0" w:space="0" w:color="auto"/>
            <w:right w:val="none" w:sz="0" w:space="0" w:color="auto"/>
          </w:divBdr>
          <w:divsChild>
            <w:div w:id="4068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080">
      <w:marLeft w:val="0"/>
      <w:marRight w:val="0"/>
      <w:marTop w:val="0"/>
      <w:marBottom w:val="0"/>
      <w:divBdr>
        <w:top w:val="none" w:sz="0" w:space="0" w:color="auto"/>
        <w:left w:val="none" w:sz="0" w:space="0" w:color="auto"/>
        <w:bottom w:val="none" w:sz="0" w:space="0" w:color="auto"/>
        <w:right w:val="none" w:sz="0" w:space="0" w:color="auto"/>
      </w:divBdr>
      <w:divsChild>
        <w:div w:id="2116434863">
          <w:marLeft w:val="0"/>
          <w:marRight w:val="0"/>
          <w:marTop w:val="0"/>
          <w:marBottom w:val="0"/>
          <w:divBdr>
            <w:top w:val="none" w:sz="0" w:space="0" w:color="auto"/>
            <w:left w:val="none" w:sz="0" w:space="0" w:color="auto"/>
            <w:bottom w:val="none" w:sz="0" w:space="0" w:color="auto"/>
            <w:right w:val="none" w:sz="0" w:space="0" w:color="auto"/>
          </w:divBdr>
          <w:divsChild>
            <w:div w:id="14828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541">
      <w:bodyDiv w:val="1"/>
      <w:marLeft w:val="0"/>
      <w:marRight w:val="0"/>
      <w:marTop w:val="0"/>
      <w:marBottom w:val="0"/>
      <w:divBdr>
        <w:top w:val="none" w:sz="0" w:space="0" w:color="auto"/>
        <w:left w:val="none" w:sz="0" w:space="0" w:color="auto"/>
        <w:bottom w:val="none" w:sz="0" w:space="0" w:color="auto"/>
        <w:right w:val="none" w:sz="0" w:space="0" w:color="auto"/>
      </w:divBdr>
      <w:divsChild>
        <w:div w:id="1372999404">
          <w:marLeft w:val="0"/>
          <w:marRight w:val="0"/>
          <w:marTop w:val="0"/>
          <w:marBottom w:val="0"/>
          <w:divBdr>
            <w:top w:val="none" w:sz="0" w:space="0" w:color="auto"/>
            <w:left w:val="none" w:sz="0" w:space="0" w:color="auto"/>
            <w:bottom w:val="none" w:sz="0" w:space="0" w:color="auto"/>
            <w:right w:val="none" w:sz="0" w:space="0" w:color="auto"/>
          </w:divBdr>
          <w:divsChild>
            <w:div w:id="158085059">
              <w:marLeft w:val="0"/>
              <w:marRight w:val="0"/>
              <w:marTop w:val="0"/>
              <w:marBottom w:val="0"/>
              <w:divBdr>
                <w:top w:val="none" w:sz="0" w:space="0" w:color="auto"/>
                <w:left w:val="none" w:sz="0" w:space="0" w:color="auto"/>
                <w:bottom w:val="none" w:sz="0" w:space="0" w:color="auto"/>
                <w:right w:val="none" w:sz="0" w:space="0" w:color="auto"/>
              </w:divBdr>
              <w:divsChild>
                <w:div w:id="1307051809">
                  <w:marLeft w:val="0"/>
                  <w:marRight w:val="0"/>
                  <w:marTop w:val="0"/>
                  <w:marBottom w:val="0"/>
                  <w:divBdr>
                    <w:top w:val="none" w:sz="0" w:space="0" w:color="auto"/>
                    <w:left w:val="none" w:sz="0" w:space="0" w:color="auto"/>
                    <w:bottom w:val="none" w:sz="0" w:space="0" w:color="auto"/>
                    <w:right w:val="none" w:sz="0" w:space="0" w:color="auto"/>
                  </w:divBdr>
                  <w:divsChild>
                    <w:div w:id="1458141178">
                      <w:marLeft w:val="0"/>
                      <w:marRight w:val="0"/>
                      <w:marTop w:val="45"/>
                      <w:marBottom w:val="0"/>
                      <w:divBdr>
                        <w:top w:val="none" w:sz="0" w:space="0" w:color="auto"/>
                        <w:left w:val="none" w:sz="0" w:space="0" w:color="auto"/>
                        <w:bottom w:val="none" w:sz="0" w:space="0" w:color="auto"/>
                        <w:right w:val="none" w:sz="0" w:space="0" w:color="auto"/>
                      </w:divBdr>
                      <w:divsChild>
                        <w:div w:id="856429375">
                          <w:marLeft w:val="0"/>
                          <w:marRight w:val="0"/>
                          <w:marTop w:val="0"/>
                          <w:marBottom w:val="0"/>
                          <w:divBdr>
                            <w:top w:val="none" w:sz="0" w:space="0" w:color="auto"/>
                            <w:left w:val="none" w:sz="0" w:space="0" w:color="auto"/>
                            <w:bottom w:val="none" w:sz="0" w:space="0" w:color="auto"/>
                            <w:right w:val="none" w:sz="0" w:space="0" w:color="auto"/>
                          </w:divBdr>
                          <w:divsChild>
                            <w:div w:id="693851163">
                              <w:marLeft w:val="2070"/>
                              <w:marRight w:val="3960"/>
                              <w:marTop w:val="0"/>
                              <w:marBottom w:val="0"/>
                              <w:divBdr>
                                <w:top w:val="none" w:sz="0" w:space="0" w:color="auto"/>
                                <w:left w:val="none" w:sz="0" w:space="0" w:color="auto"/>
                                <w:bottom w:val="none" w:sz="0" w:space="0" w:color="auto"/>
                                <w:right w:val="none" w:sz="0" w:space="0" w:color="auto"/>
                              </w:divBdr>
                              <w:divsChild>
                                <w:div w:id="1856385662">
                                  <w:marLeft w:val="0"/>
                                  <w:marRight w:val="0"/>
                                  <w:marTop w:val="0"/>
                                  <w:marBottom w:val="0"/>
                                  <w:divBdr>
                                    <w:top w:val="none" w:sz="0" w:space="0" w:color="auto"/>
                                    <w:left w:val="none" w:sz="0" w:space="0" w:color="auto"/>
                                    <w:bottom w:val="none" w:sz="0" w:space="0" w:color="auto"/>
                                    <w:right w:val="none" w:sz="0" w:space="0" w:color="auto"/>
                                  </w:divBdr>
                                  <w:divsChild>
                                    <w:div w:id="398595059">
                                      <w:marLeft w:val="0"/>
                                      <w:marRight w:val="0"/>
                                      <w:marTop w:val="0"/>
                                      <w:marBottom w:val="0"/>
                                      <w:divBdr>
                                        <w:top w:val="none" w:sz="0" w:space="0" w:color="auto"/>
                                        <w:left w:val="none" w:sz="0" w:space="0" w:color="auto"/>
                                        <w:bottom w:val="none" w:sz="0" w:space="0" w:color="auto"/>
                                        <w:right w:val="none" w:sz="0" w:space="0" w:color="auto"/>
                                      </w:divBdr>
                                      <w:divsChild>
                                        <w:div w:id="1172061479">
                                          <w:marLeft w:val="0"/>
                                          <w:marRight w:val="0"/>
                                          <w:marTop w:val="0"/>
                                          <w:marBottom w:val="0"/>
                                          <w:divBdr>
                                            <w:top w:val="none" w:sz="0" w:space="0" w:color="auto"/>
                                            <w:left w:val="none" w:sz="0" w:space="0" w:color="auto"/>
                                            <w:bottom w:val="none" w:sz="0" w:space="0" w:color="auto"/>
                                            <w:right w:val="none" w:sz="0" w:space="0" w:color="auto"/>
                                          </w:divBdr>
                                          <w:divsChild>
                                            <w:div w:id="1427725921">
                                              <w:marLeft w:val="0"/>
                                              <w:marRight w:val="0"/>
                                              <w:marTop w:val="90"/>
                                              <w:marBottom w:val="0"/>
                                              <w:divBdr>
                                                <w:top w:val="none" w:sz="0" w:space="0" w:color="auto"/>
                                                <w:left w:val="none" w:sz="0" w:space="0" w:color="auto"/>
                                                <w:bottom w:val="none" w:sz="0" w:space="0" w:color="auto"/>
                                                <w:right w:val="none" w:sz="0" w:space="0" w:color="auto"/>
                                              </w:divBdr>
                                              <w:divsChild>
                                                <w:div w:id="1109161477">
                                                  <w:marLeft w:val="0"/>
                                                  <w:marRight w:val="0"/>
                                                  <w:marTop w:val="0"/>
                                                  <w:marBottom w:val="0"/>
                                                  <w:divBdr>
                                                    <w:top w:val="none" w:sz="0" w:space="0" w:color="auto"/>
                                                    <w:left w:val="none" w:sz="0" w:space="0" w:color="auto"/>
                                                    <w:bottom w:val="none" w:sz="0" w:space="0" w:color="auto"/>
                                                    <w:right w:val="none" w:sz="0" w:space="0" w:color="auto"/>
                                                  </w:divBdr>
                                                  <w:divsChild>
                                                    <w:div w:id="1473601047">
                                                      <w:marLeft w:val="0"/>
                                                      <w:marRight w:val="0"/>
                                                      <w:marTop w:val="0"/>
                                                      <w:marBottom w:val="0"/>
                                                      <w:divBdr>
                                                        <w:top w:val="none" w:sz="0" w:space="0" w:color="auto"/>
                                                        <w:left w:val="none" w:sz="0" w:space="0" w:color="auto"/>
                                                        <w:bottom w:val="none" w:sz="0" w:space="0" w:color="auto"/>
                                                        <w:right w:val="none" w:sz="0" w:space="0" w:color="auto"/>
                                                      </w:divBdr>
                                                      <w:divsChild>
                                                        <w:div w:id="1904177472">
                                                          <w:marLeft w:val="0"/>
                                                          <w:marRight w:val="0"/>
                                                          <w:marTop w:val="0"/>
                                                          <w:marBottom w:val="0"/>
                                                          <w:divBdr>
                                                            <w:top w:val="none" w:sz="0" w:space="0" w:color="auto"/>
                                                            <w:left w:val="none" w:sz="0" w:space="0" w:color="auto"/>
                                                            <w:bottom w:val="none" w:sz="0" w:space="0" w:color="auto"/>
                                                            <w:right w:val="none" w:sz="0" w:space="0" w:color="auto"/>
                                                          </w:divBdr>
                                                          <w:divsChild>
                                                            <w:div w:id="2124181815">
                                                              <w:marLeft w:val="0"/>
                                                              <w:marRight w:val="0"/>
                                                              <w:marTop w:val="0"/>
                                                              <w:marBottom w:val="390"/>
                                                              <w:divBdr>
                                                                <w:top w:val="none" w:sz="0" w:space="0" w:color="auto"/>
                                                                <w:left w:val="none" w:sz="0" w:space="0" w:color="auto"/>
                                                                <w:bottom w:val="none" w:sz="0" w:space="0" w:color="auto"/>
                                                                <w:right w:val="none" w:sz="0" w:space="0" w:color="auto"/>
                                                              </w:divBdr>
                                                              <w:divsChild>
                                                                <w:div w:id="224990620">
                                                                  <w:marLeft w:val="0"/>
                                                                  <w:marRight w:val="0"/>
                                                                  <w:marTop w:val="0"/>
                                                                  <w:marBottom w:val="0"/>
                                                                  <w:divBdr>
                                                                    <w:top w:val="none" w:sz="0" w:space="0" w:color="auto"/>
                                                                    <w:left w:val="none" w:sz="0" w:space="0" w:color="auto"/>
                                                                    <w:bottom w:val="none" w:sz="0" w:space="0" w:color="auto"/>
                                                                    <w:right w:val="none" w:sz="0" w:space="0" w:color="auto"/>
                                                                  </w:divBdr>
                                                                  <w:divsChild>
                                                                    <w:div w:id="1556745064">
                                                                      <w:marLeft w:val="0"/>
                                                                      <w:marRight w:val="0"/>
                                                                      <w:marTop w:val="0"/>
                                                                      <w:marBottom w:val="0"/>
                                                                      <w:divBdr>
                                                                        <w:top w:val="none" w:sz="0" w:space="0" w:color="auto"/>
                                                                        <w:left w:val="none" w:sz="0" w:space="0" w:color="auto"/>
                                                                        <w:bottom w:val="none" w:sz="0" w:space="0" w:color="auto"/>
                                                                        <w:right w:val="none" w:sz="0" w:space="0" w:color="auto"/>
                                                                      </w:divBdr>
                                                                      <w:divsChild>
                                                                        <w:div w:id="1429690206">
                                                                          <w:marLeft w:val="0"/>
                                                                          <w:marRight w:val="0"/>
                                                                          <w:marTop w:val="0"/>
                                                                          <w:marBottom w:val="0"/>
                                                                          <w:divBdr>
                                                                            <w:top w:val="none" w:sz="0" w:space="0" w:color="auto"/>
                                                                            <w:left w:val="none" w:sz="0" w:space="0" w:color="auto"/>
                                                                            <w:bottom w:val="none" w:sz="0" w:space="0" w:color="auto"/>
                                                                            <w:right w:val="none" w:sz="0" w:space="0" w:color="auto"/>
                                                                          </w:divBdr>
                                                                          <w:divsChild>
                                                                            <w:div w:id="729235266">
                                                                              <w:marLeft w:val="0"/>
                                                                              <w:marRight w:val="0"/>
                                                                              <w:marTop w:val="0"/>
                                                                              <w:marBottom w:val="0"/>
                                                                              <w:divBdr>
                                                                                <w:top w:val="none" w:sz="0" w:space="0" w:color="auto"/>
                                                                                <w:left w:val="none" w:sz="0" w:space="0" w:color="auto"/>
                                                                                <w:bottom w:val="none" w:sz="0" w:space="0" w:color="auto"/>
                                                                                <w:right w:val="none" w:sz="0" w:space="0" w:color="auto"/>
                                                                              </w:divBdr>
                                                                              <w:divsChild>
                                                                                <w:div w:id="7237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948877">
      <w:marLeft w:val="0"/>
      <w:marRight w:val="0"/>
      <w:marTop w:val="0"/>
      <w:marBottom w:val="0"/>
      <w:divBdr>
        <w:top w:val="none" w:sz="0" w:space="0" w:color="auto"/>
        <w:left w:val="none" w:sz="0" w:space="0" w:color="auto"/>
        <w:bottom w:val="none" w:sz="0" w:space="0" w:color="auto"/>
        <w:right w:val="none" w:sz="0" w:space="0" w:color="auto"/>
      </w:divBdr>
      <w:divsChild>
        <w:div w:id="1745296791">
          <w:marLeft w:val="0"/>
          <w:marRight w:val="0"/>
          <w:marTop w:val="0"/>
          <w:marBottom w:val="0"/>
          <w:divBdr>
            <w:top w:val="none" w:sz="0" w:space="0" w:color="auto"/>
            <w:left w:val="none" w:sz="0" w:space="0" w:color="auto"/>
            <w:bottom w:val="none" w:sz="0" w:space="0" w:color="auto"/>
            <w:right w:val="none" w:sz="0" w:space="0" w:color="auto"/>
          </w:divBdr>
          <w:divsChild>
            <w:div w:id="18745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3224">
      <w:marLeft w:val="0"/>
      <w:marRight w:val="0"/>
      <w:marTop w:val="0"/>
      <w:marBottom w:val="0"/>
      <w:divBdr>
        <w:top w:val="none" w:sz="0" w:space="0" w:color="auto"/>
        <w:left w:val="none" w:sz="0" w:space="0" w:color="auto"/>
        <w:bottom w:val="none" w:sz="0" w:space="0" w:color="auto"/>
        <w:right w:val="none" w:sz="0" w:space="0" w:color="auto"/>
      </w:divBdr>
      <w:divsChild>
        <w:div w:id="1033575775">
          <w:marLeft w:val="0"/>
          <w:marRight w:val="0"/>
          <w:marTop w:val="0"/>
          <w:marBottom w:val="0"/>
          <w:divBdr>
            <w:top w:val="none" w:sz="0" w:space="0" w:color="auto"/>
            <w:left w:val="none" w:sz="0" w:space="0" w:color="auto"/>
            <w:bottom w:val="none" w:sz="0" w:space="0" w:color="auto"/>
            <w:right w:val="none" w:sz="0" w:space="0" w:color="auto"/>
          </w:divBdr>
          <w:divsChild>
            <w:div w:id="14287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1625">
      <w:marLeft w:val="0"/>
      <w:marRight w:val="0"/>
      <w:marTop w:val="0"/>
      <w:marBottom w:val="0"/>
      <w:divBdr>
        <w:top w:val="none" w:sz="0" w:space="0" w:color="auto"/>
        <w:left w:val="none" w:sz="0" w:space="0" w:color="auto"/>
        <w:bottom w:val="none" w:sz="0" w:space="0" w:color="auto"/>
        <w:right w:val="none" w:sz="0" w:space="0" w:color="auto"/>
      </w:divBdr>
      <w:divsChild>
        <w:div w:id="1205677825">
          <w:marLeft w:val="0"/>
          <w:marRight w:val="0"/>
          <w:marTop w:val="0"/>
          <w:marBottom w:val="0"/>
          <w:divBdr>
            <w:top w:val="none" w:sz="0" w:space="0" w:color="auto"/>
            <w:left w:val="none" w:sz="0" w:space="0" w:color="auto"/>
            <w:bottom w:val="none" w:sz="0" w:space="0" w:color="auto"/>
            <w:right w:val="none" w:sz="0" w:space="0" w:color="auto"/>
          </w:divBdr>
          <w:divsChild>
            <w:div w:id="20866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0306">
      <w:marLeft w:val="0"/>
      <w:marRight w:val="0"/>
      <w:marTop w:val="0"/>
      <w:marBottom w:val="0"/>
      <w:divBdr>
        <w:top w:val="none" w:sz="0" w:space="0" w:color="auto"/>
        <w:left w:val="none" w:sz="0" w:space="0" w:color="auto"/>
        <w:bottom w:val="none" w:sz="0" w:space="0" w:color="auto"/>
        <w:right w:val="none" w:sz="0" w:space="0" w:color="auto"/>
      </w:divBdr>
      <w:divsChild>
        <w:div w:id="1913659162">
          <w:marLeft w:val="0"/>
          <w:marRight w:val="0"/>
          <w:marTop w:val="0"/>
          <w:marBottom w:val="0"/>
          <w:divBdr>
            <w:top w:val="none" w:sz="0" w:space="0" w:color="auto"/>
            <w:left w:val="none" w:sz="0" w:space="0" w:color="auto"/>
            <w:bottom w:val="none" w:sz="0" w:space="0" w:color="auto"/>
            <w:right w:val="none" w:sz="0" w:space="0" w:color="auto"/>
          </w:divBdr>
          <w:divsChild>
            <w:div w:id="17209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22">
      <w:marLeft w:val="0"/>
      <w:marRight w:val="0"/>
      <w:marTop w:val="0"/>
      <w:marBottom w:val="0"/>
      <w:divBdr>
        <w:top w:val="none" w:sz="0" w:space="0" w:color="auto"/>
        <w:left w:val="none" w:sz="0" w:space="0" w:color="auto"/>
        <w:bottom w:val="none" w:sz="0" w:space="0" w:color="auto"/>
        <w:right w:val="none" w:sz="0" w:space="0" w:color="auto"/>
      </w:divBdr>
      <w:divsChild>
        <w:div w:id="1155300042">
          <w:marLeft w:val="0"/>
          <w:marRight w:val="0"/>
          <w:marTop w:val="0"/>
          <w:marBottom w:val="0"/>
          <w:divBdr>
            <w:top w:val="none" w:sz="0" w:space="0" w:color="auto"/>
            <w:left w:val="none" w:sz="0" w:space="0" w:color="auto"/>
            <w:bottom w:val="none" w:sz="0" w:space="0" w:color="auto"/>
            <w:right w:val="none" w:sz="0" w:space="0" w:color="auto"/>
          </w:divBdr>
          <w:divsChild>
            <w:div w:id="18975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885">
      <w:marLeft w:val="0"/>
      <w:marRight w:val="0"/>
      <w:marTop w:val="0"/>
      <w:marBottom w:val="0"/>
      <w:divBdr>
        <w:top w:val="none" w:sz="0" w:space="0" w:color="auto"/>
        <w:left w:val="none" w:sz="0" w:space="0" w:color="auto"/>
        <w:bottom w:val="none" w:sz="0" w:space="0" w:color="auto"/>
        <w:right w:val="none" w:sz="0" w:space="0" w:color="auto"/>
      </w:divBdr>
      <w:divsChild>
        <w:div w:id="1106577831">
          <w:marLeft w:val="0"/>
          <w:marRight w:val="0"/>
          <w:marTop w:val="0"/>
          <w:marBottom w:val="0"/>
          <w:divBdr>
            <w:top w:val="none" w:sz="0" w:space="0" w:color="auto"/>
            <w:left w:val="none" w:sz="0" w:space="0" w:color="auto"/>
            <w:bottom w:val="none" w:sz="0" w:space="0" w:color="auto"/>
            <w:right w:val="none" w:sz="0" w:space="0" w:color="auto"/>
          </w:divBdr>
          <w:divsChild>
            <w:div w:id="11100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3767">
      <w:marLeft w:val="0"/>
      <w:marRight w:val="0"/>
      <w:marTop w:val="0"/>
      <w:marBottom w:val="0"/>
      <w:divBdr>
        <w:top w:val="none" w:sz="0" w:space="0" w:color="auto"/>
        <w:left w:val="none" w:sz="0" w:space="0" w:color="auto"/>
        <w:bottom w:val="none" w:sz="0" w:space="0" w:color="auto"/>
        <w:right w:val="none" w:sz="0" w:space="0" w:color="auto"/>
      </w:divBdr>
      <w:divsChild>
        <w:div w:id="1672633953">
          <w:marLeft w:val="0"/>
          <w:marRight w:val="0"/>
          <w:marTop w:val="0"/>
          <w:marBottom w:val="0"/>
          <w:divBdr>
            <w:top w:val="none" w:sz="0" w:space="0" w:color="auto"/>
            <w:left w:val="none" w:sz="0" w:space="0" w:color="auto"/>
            <w:bottom w:val="none" w:sz="0" w:space="0" w:color="auto"/>
            <w:right w:val="none" w:sz="0" w:space="0" w:color="auto"/>
          </w:divBdr>
          <w:divsChild>
            <w:div w:id="1903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04167">
      <w:marLeft w:val="0"/>
      <w:marRight w:val="0"/>
      <w:marTop w:val="0"/>
      <w:marBottom w:val="0"/>
      <w:divBdr>
        <w:top w:val="none" w:sz="0" w:space="0" w:color="auto"/>
        <w:left w:val="none" w:sz="0" w:space="0" w:color="auto"/>
        <w:bottom w:val="none" w:sz="0" w:space="0" w:color="auto"/>
        <w:right w:val="none" w:sz="0" w:space="0" w:color="auto"/>
      </w:divBdr>
      <w:divsChild>
        <w:div w:id="2055032816">
          <w:marLeft w:val="0"/>
          <w:marRight w:val="0"/>
          <w:marTop w:val="0"/>
          <w:marBottom w:val="0"/>
          <w:divBdr>
            <w:top w:val="none" w:sz="0" w:space="0" w:color="auto"/>
            <w:left w:val="none" w:sz="0" w:space="0" w:color="auto"/>
            <w:bottom w:val="none" w:sz="0" w:space="0" w:color="auto"/>
            <w:right w:val="none" w:sz="0" w:space="0" w:color="auto"/>
          </w:divBdr>
          <w:divsChild>
            <w:div w:id="15126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4426">
      <w:marLeft w:val="0"/>
      <w:marRight w:val="0"/>
      <w:marTop w:val="0"/>
      <w:marBottom w:val="0"/>
      <w:divBdr>
        <w:top w:val="none" w:sz="0" w:space="0" w:color="auto"/>
        <w:left w:val="none" w:sz="0" w:space="0" w:color="auto"/>
        <w:bottom w:val="none" w:sz="0" w:space="0" w:color="auto"/>
        <w:right w:val="none" w:sz="0" w:space="0" w:color="auto"/>
      </w:divBdr>
      <w:divsChild>
        <w:div w:id="197090482">
          <w:marLeft w:val="0"/>
          <w:marRight w:val="0"/>
          <w:marTop w:val="0"/>
          <w:marBottom w:val="0"/>
          <w:divBdr>
            <w:top w:val="none" w:sz="0" w:space="0" w:color="auto"/>
            <w:left w:val="none" w:sz="0" w:space="0" w:color="auto"/>
            <w:bottom w:val="none" w:sz="0" w:space="0" w:color="auto"/>
            <w:right w:val="none" w:sz="0" w:space="0" w:color="auto"/>
          </w:divBdr>
          <w:divsChild>
            <w:div w:id="11610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5017">
      <w:marLeft w:val="0"/>
      <w:marRight w:val="0"/>
      <w:marTop w:val="0"/>
      <w:marBottom w:val="0"/>
      <w:divBdr>
        <w:top w:val="none" w:sz="0" w:space="0" w:color="auto"/>
        <w:left w:val="none" w:sz="0" w:space="0" w:color="auto"/>
        <w:bottom w:val="none" w:sz="0" w:space="0" w:color="auto"/>
        <w:right w:val="none" w:sz="0" w:space="0" w:color="auto"/>
      </w:divBdr>
      <w:divsChild>
        <w:div w:id="453063128">
          <w:marLeft w:val="0"/>
          <w:marRight w:val="0"/>
          <w:marTop w:val="0"/>
          <w:marBottom w:val="0"/>
          <w:divBdr>
            <w:top w:val="none" w:sz="0" w:space="0" w:color="auto"/>
            <w:left w:val="none" w:sz="0" w:space="0" w:color="auto"/>
            <w:bottom w:val="none" w:sz="0" w:space="0" w:color="auto"/>
            <w:right w:val="none" w:sz="0" w:space="0" w:color="auto"/>
          </w:divBdr>
          <w:divsChild>
            <w:div w:id="8830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780">
      <w:bodyDiv w:val="1"/>
      <w:marLeft w:val="0"/>
      <w:marRight w:val="0"/>
      <w:marTop w:val="0"/>
      <w:marBottom w:val="0"/>
      <w:divBdr>
        <w:top w:val="none" w:sz="0" w:space="0" w:color="auto"/>
        <w:left w:val="none" w:sz="0" w:space="0" w:color="auto"/>
        <w:bottom w:val="none" w:sz="0" w:space="0" w:color="auto"/>
        <w:right w:val="none" w:sz="0" w:space="0" w:color="auto"/>
      </w:divBdr>
    </w:div>
    <w:div w:id="1259408192">
      <w:marLeft w:val="0"/>
      <w:marRight w:val="0"/>
      <w:marTop w:val="0"/>
      <w:marBottom w:val="0"/>
      <w:divBdr>
        <w:top w:val="none" w:sz="0" w:space="0" w:color="auto"/>
        <w:left w:val="none" w:sz="0" w:space="0" w:color="auto"/>
        <w:bottom w:val="none" w:sz="0" w:space="0" w:color="auto"/>
        <w:right w:val="none" w:sz="0" w:space="0" w:color="auto"/>
      </w:divBdr>
      <w:divsChild>
        <w:div w:id="995646099">
          <w:marLeft w:val="0"/>
          <w:marRight w:val="0"/>
          <w:marTop w:val="0"/>
          <w:marBottom w:val="0"/>
          <w:divBdr>
            <w:top w:val="none" w:sz="0" w:space="0" w:color="auto"/>
            <w:left w:val="none" w:sz="0" w:space="0" w:color="auto"/>
            <w:bottom w:val="none" w:sz="0" w:space="0" w:color="auto"/>
            <w:right w:val="none" w:sz="0" w:space="0" w:color="auto"/>
          </w:divBdr>
          <w:divsChild>
            <w:div w:id="15981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5283">
      <w:marLeft w:val="0"/>
      <w:marRight w:val="0"/>
      <w:marTop w:val="0"/>
      <w:marBottom w:val="0"/>
      <w:divBdr>
        <w:top w:val="none" w:sz="0" w:space="0" w:color="auto"/>
        <w:left w:val="none" w:sz="0" w:space="0" w:color="auto"/>
        <w:bottom w:val="none" w:sz="0" w:space="0" w:color="auto"/>
        <w:right w:val="none" w:sz="0" w:space="0" w:color="auto"/>
      </w:divBdr>
      <w:divsChild>
        <w:div w:id="1332834761">
          <w:marLeft w:val="0"/>
          <w:marRight w:val="0"/>
          <w:marTop w:val="0"/>
          <w:marBottom w:val="0"/>
          <w:divBdr>
            <w:top w:val="none" w:sz="0" w:space="0" w:color="auto"/>
            <w:left w:val="none" w:sz="0" w:space="0" w:color="auto"/>
            <w:bottom w:val="none" w:sz="0" w:space="0" w:color="auto"/>
            <w:right w:val="none" w:sz="0" w:space="0" w:color="auto"/>
          </w:divBdr>
          <w:divsChild>
            <w:div w:id="2136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01">
      <w:marLeft w:val="0"/>
      <w:marRight w:val="0"/>
      <w:marTop w:val="0"/>
      <w:marBottom w:val="0"/>
      <w:divBdr>
        <w:top w:val="none" w:sz="0" w:space="0" w:color="auto"/>
        <w:left w:val="none" w:sz="0" w:space="0" w:color="auto"/>
        <w:bottom w:val="none" w:sz="0" w:space="0" w:color="auto"/>
        <w:right w:val="none" w:sz="0" w:space="0" w:color="auto"/>
      </w:divBdr>
      <w:divsChild>
        <w:div w:id="1873765955">
          <w:marLeft w:val="0"/>
          <w:marRight w:val="0"/>
          <w:marTop w:val="0"/>
          <w:marBottom w:val="0"/>
          <w:divBdr>
            <w:top w:val="none" w:sz="0" w:space="0" w:color="auto"/>
            <w:left w:val="none" w:sz="0" w:space="0" w:color="auto"/>
            <w:bottom w:val="none" w:sz="0" w:space="0" w:color="auto"/>
            <w:right w:val="none" w:sz="0" w:space="0" w:color="auto"/>
          </w:divBdr>
          <w:divsChild>
            <w:div w:id="159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564">
      <w:marLeft w:val="0"/>
      <w:marRight w:val="0"/>
      <w:marTop w:val="0"/>
      <w:marBottom w:val="0"/>
      <w:divBdr>
        <w:top w:val="none" w:sz="0" w:space="0" w:color="auto"/>
        <w:left w:val="none" w:sz="0" w:space="0" w:color="auto"/>
        <w:bottom w:val="none" w:sz="0" w:space="0" w:color="auto"/>
        <w:right w:val="none" w:sz="0" w:space="0" w:color="auto"/>
      </w:divBdr>
      <w:divsChild>
        <w:div w:id="1219559743">
          <w:marLeft w:val="0"/>
          <w:marRight w:val="0"/>
          <w:marTop w:val="0"/>
          <w:marBottom w:val="0"/>
          <w:divBdr>
            <w:top w:val="none" w:sz="0" w:space="0" w:color="auto"/>
            <w:left w:val="none" w:sz="0" w:space="0" w:color="auto"/>
            <w:bottom w:val="none" w:sz="0" w:space="0" w:color="auto"/>
            <w:right w:val="none" w:sz="0" w:space="0" w:color="auto"/>
          </w:divBdr>
          <w:divsChild>
            <w:div w:id="14902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2822">
      <w:marLeft w:val="0"/>
      <w:marRight w:val="0"/>
      <w:marTop w:val="0"/>
      <w:marBottom w:val="0"/>
      <w:divBdr>
        <w:top w:val="none" w:sz="0" w:space="0" w:color="auto"/>
        <w:left w:val="none" w:sz="0" w:space="0" w:color="auto"/>
        <w:bottom w:val="none" w:sz="0" w:space="0" w:color="auto"/>
        <w:right w:val="none" w:sz="0" w:space="0" w:color="auto"/>
      </w:divBdr>
      <w:divsChild>
        <w:div w:id="912079441">
          <w:marLeft w:val="0"/>
          <w:marRight w:val="0"/>
          <w:marTop w:val="0"/>
          <w:marBottom w:val="0"/>
          <w:divBdr>
            <w:top w:val="none" w:sz="0" w:space="0" w:color="auto"/>
            <w:left w:val="none" w:sz="0" w:space="0" w:color="auto"/>
            <w:bottom w:val="none" w:sz="0" w:space="0" w:color="auto"/>
            <w:right w:val="none" w:sz="0" w:space="0" w:color="auto"/>
          </w:divBdr>
          <w:divsChild>
            <w:div w:id="9950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3837">
      <w:marLeft w:val="0"/>
      <w:marRight w:val="0"/>
      <w:marTop w:val="0"/>
      <w:marBottom w:val="0"/>
      <w:divBdr>
        <w:top w:val="none" w:sz="0" w:space="0" w:color="auto"/>
        <w:left w:val="none" w:sz="0" w:space="0" w:color="auto"/>
        <w:bottom w:val="none" w:sz="0" w:space="0" w:color="auto"/>
        <w:right w:val="none" w:sz="0" w:space="0" w:color="auto"/>
      </w:divBdr>
      <w:divsChild>
        <w:div w:id="1325738222">
          <w:marLeft w:val="0"/>
          <w:marRight w:val="0"/>
          <w:marTop w:val="0"/>
          <w:marBottom w:val="0"/>
          <w:divBdr>
            <w:top w:val="none" w:sz="0" w:space="0" w:color="auto"/>
            <w:left w:val="none" w:sz="0" w:space="0" w:color="auto"/>
            <w:bottom w:val="none" w:sz="0" w:space="0" w:color="auto"/>
            <w:right w:val="none" w:sz="0" w:space="0" w:color="auto"/>
          </w:divBdr>
          <w:divsChild>
            <w:div w:id="16363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654">
      <w:marLeft w:val="0"/>
      <w:marRight w:val="0"/>
      <w:marTop w:val="0"/>
      <w:marBottom w:val="0"/>
      <w:divBdr>
        <w:top w:val="none" w:sz="0" w:space="0" w:color="auto"/>
        <w:left w:val="none" w:sz="0" w:space="0" w:color="auto"/>
        <w:bottom w:val="none" w:sz="0" w:space="0" w:color="auto"/>
        <w:right w:val="none" w:sz="0" w:space="0" w:color="auto"/>
      </w:divBdr>
      <w:divsChild>
        <w:div w:id="1077895607">
          <w:marLeft w:val="0"/>
          <w:marRight w:val="0"/>
          <w:marTop w:val="0"/>
          <w:marBottom w:val="0"/>
          <w:divBdr>
            <w:top w:val="none" w:sz="0" w:space="0" w:color="auto"/>
            <w:left w:val="none" w:sz="0" w:space="0" w:color="auto"/>
            <w:bottom w:val="none" w:sz="0" w:space="0" w:color="auto"/>
            <w:right w:val="none" w:sz="0" w:space="0" w:color="auto"/>
          </w:divBdr>
          <w:divsChild>
            <w:div w:id="14514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3958">
      <w:marLeft w:val="0"/>
      <w:marRight w:val="0"/>
      <w:marTop w:val="0"/>
      <w:marBottom w:val="0"/>
      <w:divBdr>
        <w:top w:val="none" w:sz="0" w:space="0" w:color="auto"/>
        <w:left w:val="none" w:sz="0" w:space="0" w:color="auto"/>
        <w:bottom w:val="none" w:sz="0" w:space="0" w:color="auto"/>
        <w:right w:val="none" w:sz="0" w:space="0" w:color="auto"/>
      </w:divBdr>
    </w:div>
    <w:div w:id="1402751656">
      <w:marLeft w:val="0"/>
      <w:marRight w:val="0"/>
      <w:marTop w:val="0"/>
      <w:marBottom w:val="0"/>
      <w:divBdr>
        <w:top w:val="none" w:sz="0" w:space="0" w:color="auto"/>
        <w:left w:val="none" w:sz="0" w:space="0" w:color="auto"/>
        <w:bottom w:val="none" w:sz="0" w:space="0" w:color="auto"/>
        <w:right w:val="none" w:sz="0" w:space="0" w:color="auto"/>
      </w:divBdr>
      <w:divsChild>
        <w:div w:id="533271172">
          <w:marLeft w:val="0"/>
          <w:marRight w:val="0"/>
          <w:marTop w:val="0"/>
          <w:marBottom w:val="0"/>
          <w:divBdr>
            <w:top w:val="none" w:sz="0" w:space="0" w:color="auto"/>
            <w:left w:val="none" w:sz="0" w:space="0" w:color="auto"/>
            <w:bottom w:val="none" w:sz="0" w:space="0" w:color="auto"/>
            <w:right w:val="none" w:sz="0" w:space="0" w:color="auto"/>
          </w:divBdr>
          <w:divsChild>
            <w:div w:id="62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11762">
      <w:bodyDiv w:val="1"/>
      <w:marLeft w:val="0"/>
      <w:marRight w:val="0"/>
      <w:marTop w:val="0"/>
      <w:marBottom w:val="0"/>
      <w:divBdr>
        <w:top w:val="none" w:sz="0" w:space="0" w:color="auto"/>
        <w:left w:val="none" w:sz="0" w:space="0" w:color="auto"/>
        <w:bottom w:val="none" w:sz="0" w:space="0" w:color="auto"/>
        <w:right w:val="none" w:sz="0" w:space="0" w:color="auto"/>
      </w:divBdr>
    </w:div>
    <w:div w:id="1414814601">
      <w:marLeft w:val="0"/>
      <w:marRight w:val="0"/>
      <w:marTop w:val="0"/>
      <w:marBottom w:val="0"/>
      <w:divBdr>
        <w:top w:val="none" w:sz="0" w:space="0" w:color="auto"/>
        <w:left w:val="none" w:sz="0" w:space="0" w:color="auto"/>
        <w:bottom w:val="none" w:sz="0" w:space="0" w:color="auto"/>
        <w:right w:val="none" w:sz="0" w:space="0" w:color="auto"/>
      </w:divBdr>
      <w:divsChild>
        <w:div w:id="886642335">
          <w:marLeft w:val="0"/>
          <w:marRight w:val="0"/>
          <w:marTop w:val="0"/>
          <w:marBottom w:val="0"/>
          <w:divBdr>
            <w:top w:val="none" w:sz="0" w:space="0" w:color="auto"/>
            <w:left w:val="none" w:sz="0" w:space="0" w:color="auto"/>
            <w:bottom w:val="none" w:sz="0" w:space="0" w:color="auto"/>
            <w:right w:val="none" w:sz="0" w:space="0" w:color="auto"/>
          </w:divBdr>
          <w:divsChild>
            <w:div w:id="12883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8832">
      <w:marLeft w:val="0"/>
      <w:marRight w:val="0"/>
      <w:marTop w:val="0"/>
      <w:marBottom w:val="0"/>
      <w:divBdr>
        <w:top w:val="none" w:sz="0" w:space="0" w:color="auto"/>
        <w:left w:val="none" w:sz="0" w:space="0" w:color="auto"/>
        <w:bottom w:val="none" w:sz="0" w:space="0" w:color="auto"/>
        <w:right w:val="none" w:sz="0" w:space="0" w:color="auto"/>
      </w:divBdr>
      <w:divsChild>
        <w:div w:id="2056854725">
          <w:marLeft w:val="0"/>
          <w:marRight w:val="0"/>
          <w:marTop w:val="0"/>
          <w:marBottom w:val="0"/>
          <w:divBdr>
            <w:top w:val="none" w:sz="0" w:space="0" w:color="auto"/>
            <w:left w:val="none" w:sz="0" w:space="0" w:color="auto"/>
            <w:bottom w:val="none" w:sz="0" w:space="0" w:color="auto"/>
            <w:right w:val="none" w:sz="0" w:space="0" w:color="auto"/>
          </w:divBdr>
          <w:divsChild>
            <w:div w:id="4709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910">
      <w:bodyDiv w:val="1"/>
      <w:marLeft w:val="0"/>
      <w:marRight w:val="0"/>
      <w:marTop w:val="0"/>
      <w:marBottom w:val="0"/>
      <w:divBdr>
        <w:top w:val="none" w:sz="0" w:space="0" w:color="auto"/>
        <w:left w:val="none" w:sz="0" w:space="0" w:color="auto"/>
        <w:bottom w:val="none" w:sz="0" w:space="0" w:color="auto"/>
        <w:right w:val="none" w:sz="0" w:space="0" w:color="auto"/>
      </w:divBdr>
    </w:div>
    <w:div w:id="1462456992">
      <w:marLeft w:val="0"/>
      <w:marRight w:val="0"/>
      <w:marTop w:val="0"/>
      <w:marBottom w:val="0"/>
      <w:divBdr>
        <w:top w:val="none" w:sz="0" w:space="0" w:color="auto"/>
        <w:left w:val="none" w:sz="0" w:space="0" w:color="auto"/>
        <w:bottom w:val="none" w:sz="0" w:space="0" w:color="auto"/>
        <w:right w:val="none" w:sz="0" w:space="0" w:color="auto"/>
      </w:divBdr>
      <w:divsChild>
        <w:div w:id="181096749">
          <w:marLeft w:val="0"/>
          <w:marRight w:val="0"/>
          <w:marTop w:val="0"/>
          <w:marBottom w:val="0"/>
          <w:divBdr>
            <w:top w:val="none" w:sz="0" w:space="0" w:color="auto"/>
            <w:left w:val="none" w:sz="0" w:space="0" w:color="auto"/>
            <w:bottom w:val="none" w:sz="0" w:space="0" w:color="auto"/>
            <w:right w:val="none" w:sz="0" w:space="0" w:color="auto"/>
          </w:divBdr>
          <w:divsChild>
            <w:div w:id="17610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9457">
      <w:marLeft w:val="0"/>
      <w:marRight w:val="0"/>
      <w:marTop w:val="0"/>
      <w:marBottom w:val="0"/>
      <w:divBdr>
        <w:top w:val="none" w:sz="0" w:space="0" w:color="auto"/>
        <w:left w:val="none" w:sz="0" w:space="0" w:color="auto"/>
        <w:bottom w:val="none" w:sz="0" w:space="0" w:color="auto"/>
        <w:right w:val="none" w:sz="0" w:space="0" w:color="auto"/>
      </w:divBdr>
      <w:divsChild>
        <w:div w:id="2124878448">
          <w:marLeft w:val="0"/>
          <w:marRight w:val="0"/>
          <w:marTop w:val="0"/>
          <w:marBottom w:val="0"/>
          <w:divBdr>
            <w:top w:val="none" w:sz="0" w:space="0" w:color="auto"/>
            <w:left w:val="none" w:sz="0" w:space="0" w:color="auto"/>
            <w:bottom w:val="none" w:sz="0" w:space="0" w:color="auto"/>
            <w:right w:val="none" w:sz="0" w:space="0" w:color="auto"/>
          </w:divBdr>
          <w:divsChild>
            <w:div w:id="294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1771">
      <w:marLeft w:val="0"/>
      <w:marRight w:val="0"/>
      <w:marTop w:val="0"/>
      <w:marBottom w:val="0"/>
      <w:divBdr>
        <w:top w:val="none" w:sz="0" w:space="0" w:color="auto"/>
        <w:left w:val="none" w:sz="0" w:space="0" w:color="auto"/>
        <w:bottom w:val="none" w:sz="0" w:space="0" w:color="auto"/>
        <w:right w:val="none" w:sz="0" w:space="0" w:color="auto"/>
      </w:divBdr>
      <w:divsChild>
        <w:div w:id="1042638060">
          <w:marLeft w:val="0"/>
          <w:marRight w:val="0"/>
          <w:marTop w:val="0"/>
          <w:marBottom w:val="0"/>
          <w:divBdr>
            <w:top w:val="none" w:sz="0" w:space="0" w:color="auto"/>
            <w:left w:val="none" w:sz="0" w:space="0" w:color="auto"/>
            <w:bottom w:val="none" w:sz="0" w:space="0" w:color="auto"/>
            <w:right w:val="none" w:sz="0" w:space="0" w:color="auto"/>
          </w:divBdr>
          <w:divsChild>
            <w:div w:id="9836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8216">
      <w:marLeft w:val="0"/>
      <w:marRight w:val="0"/>
      <w:marTop w:val="0"/>
      <w:marBottom w:val="0"/>
      <w:divBdr>
        <w:top w:val="none" w:sz="0" w:space="0" w:color="auto"/>
        <w:left w:val="none" w:sz="0" w:space="0" w:color="auto"/>
        <w:bottom w:val="none" w:sz="0" w:space="0" w:color="auto"/>
        <w:right w:val="none" w:sz="0" w:space="0" w:color="auto"/>
      </w:divBdr>
      <w:divsChild>
        <w:div w:id="240990938">
          <w:marLeft w:val="0"/>
          <w:marRight w:val="0"/>
          <w:marTop w:val="0"/>
          <w:marBottom w:val="0"/>
          <w:divBdr>
            <w:top w:val="none" w:sz="0" w:space="0" w:color="auto"/>
            <w:left w:val="none" w:sz="0" w:space="0" w:color="auto"/>
            <w:bottom w:val="none" w:sz="0" w:space="0" w:color="auto"/>
            <w:right w:val="none" w:sz="0" w:space="0" w:color="auto"/>
          </w:divBdr>
          <w:divsChild>
            <w:div w:id="7256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384">
      <w:marLeft w:val="0"/>
      <w:marRight w:val="0"/>
      <w:marTop w:val="0"/>
      <w:marBottom w:val="0"/>
      <w:divBdr>
        <w:top w:val="none" w:sz="0" w:space="0" w:color="auto"/>
        <w:left w:val="none" w:sz="0" w:space="0" w:color="auto"/>
        <w:bottom w:val="none" w:sz="0" w:space="0" w:color="auto"/>
        <w:right w:val="none" w:sz="0" w:space="0" w:color="auto"/>
      </w:divBdr>
      <w:divsChild>
        <w:div w:id="1971745035">
          <w:marLeft w:val="0"/>
          <w:marRight w:val="0"/>
          <w:marTop w:val="0"/>
          <w:marBottom w:val="0"/>
          <w:divBdr>
            <w:top w:val="none" w:sz="0" w:space="0" w:color="auto"/>
            <w:left w:val="none" w:sz="0" w:space="0" w:color="auto"/>
            <w:bottom w:val="none" w:sz="0" w:space="0" w:color="auto"/>
            <w:right w:val="none" w:sz="0" w:space="0" w:color="auto"/>
          </w:divBdr>
          <w:divsChild>
            <w:div w:id="11210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5913">
      <w:marLeft w:val="0"/>
      <w:marRight w:val="0"/>
      <w:marTop w:val="0"/>
      <w:marBottom w:val="0"/>
      <w:divBdr>
        <w:top w:val="none" w:sz="0" w:space="0" w:color="auto"/>
        <w:left w:val="none" w:sz="0" w:space="0" w:color="auto"/>
        <w:bottom w:val="none" w:sz="0" w:space="0" w:color="auto"/>
        <w:right w:val="none" w:sz="0" w:space="0" w:color="auto"/>
      </w:divBdr>
    </w:div>
    <w:div w:id="1494100030">
      <w:bodyDiv w:val="1"/>
      <w:marLeft w:val="0"/>
      <w:marRight w:val="0"/>
      <w:marTop w:val="0"/>
      <w:marBottom w:val="0"/>
      <w:divBdr>
        <w:top w:val="none" w:sz="0" w:space="0" w:color="auto"/>
        <w:left w:val="none" w:sz="0" w:space="0" w:color="auto"/>
        <w:bottom w:val="none" w:sz="0" w:space="0" w:color="auto"/>
        <w:right w:val="none" w:sz="0" w:space="0" w:color="auto"/>
      </w:divBdr>
    </w:div>
    <w:div w:id="1500121121">
      <w:marLeft w:val="0"/>
      <w:marRight w:val="0"/>
      <w:marTop w:val="0"/>
      <w:marBottom w:val="0"/>
      <w:divBdr>
        <w:top w:val="none" w:sz="0" w:space="0" w:color="auto"/>
        <w:left w:val="none" w:sz="0" w:space="0" w:color="auto"/>
        <w:bottom w:val="none" w:sz="0" w:space="0" w:color="auto"/>
        <w:right w:val="none" w:sz="0" w:space="0" w:color="auto"/>
      </w:divBdr>
      <w:divsChild>
        <w:div w:id="970673169">
          <w:marLeft w:val="0"/>
          <w:marRight w:val="0"/>
          <w:marTop w:val="0"/>
          <w:marBottom w:val="0"/>
          <w:divBdr>
            <w:top w:val="none" w:sz="0" w:space="0" w:color="auto"/>
            <w:left w:val="none" w:sz="0" w:space="0" w:color="auto"/>
            <w:bottom w:val="none" w:sz="0" w:space="0" w:color="auto"/>
            <w:right w:val="none" w:sz="0" w:space="0" w:color="auto"/>
          </w:divBdr>
          <w:divsChild>
            <w:div w:id="17242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3440">
      <w:marLeft w:val="0"/>
      <w:marRight w:val="0"/>
      <w:marTop w:val="0"/>
      <w:marBottom w:val="0"/>
      <w:divBdr>
        <w:top w:val="none" w:sz="0" w:space="0" w:color="auto"/>
        <w:left w:val="none" w:sz="0" w:space="0" w:color="auto"/>
        <w:bottom w:val="none" w:sz="0" w:space="0" w:color="auto"/>
        <w:right w:val="none" w:sz="0" w:space="0" w:color="auto"/>
      </w:divBdr>
      <w:divsChild>
        <w:div w:id="404450290">
          <w:marLeft w:val="0"/>
          <w:marRight w:val="0"/>
          <w:marTop w:val="0"/>
          <w:marBottom w:val="0"/>
          <w:divBdr>
            <w:top w:val="none" w:sz="0" w:space="0" w:color="auto"/>
            <w:left w:val="none" w:sz="0" w:space="0" w:color="auto"/>
            <w:bottom w:val="none" w:sz="0" w:space="0" w:color="auto"/>
            <w:right w:val="none" w:sz="0" w:space="0" w:color="auto"/>
          </w:divBdr>
          <w:divsChild>
            <w:div w:id="18270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2963">
      <w:marLeft w:val="0"/>
      <w:marRight w:val="0"/>
      <w:marTop w:val="0"/>
      <w:marBottom w:val="0"/>
      <w:divBdr>
        <w:top w:val="none" w:sz="0" w:space="0" w:color="auto"/>
        <w:left w:val="none" w:sz="0" w:space="0" w:color="auto"/>
        <w:bottom w:val="none" w:sz="0" w:space="0" w:color="auto"/>
        <w:right w:val="none" w:sz="0" w:space="0" w:color="auto"/>
      </w:divBdr>
      <w:divsChild>
        <w:div w:id="887647692">
          <w:marLeft w:val="0"/>
          <w:marRight w:val="0"/>
          <w:marTop w:val="0"/>
          <w:marBottom w:val="0"/>
          <w:divBdr>
            <w:top w:val="none" w:sz="0" w:space="0" w:color="auto"/>
            <w:left w:val="none" w:sz="0" w:space="0" w:color="auto"/>
            <w:bottom w:val="none" w:sz="0" w:space="0" w:color="auto"/>
            <w:right w:val="none" w:sz="0" w:space="0" w:color="auto"/>
          </w:divBdr>
          <w:divsChild>
            <w:div w:id="327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29748">
      <w:marLeft w:val="0"/>
      <w:marRight w:val="0"/>
      <w:marTop w:val="0"/>
      <w:marBottom w:val="0"/>
      <w:divBdr>
        <w:top w:val="none" w:sz="0" w:space="0" w:color="auto"/>
        <w:left w:val="none" w:sz="0" w:space="0" w:color="auto"/>
        <w:bottom w:val="none" w:sz="0" w:space="0" w:color="auto"/>
        <w:right w:val="none" w:sz="0" w:space="0" w:color="auto"/>
      </w:divBdr>
      <w:divsChild>
        <w:div w:id="2129472264">
          <w:marLeft w:val="0"/>
          <w:marRight w:val="0"/>
          <w:marTop w:val="0"/>
          <w:marBottom w:val="0"/>
          <w:divBdr>
            <w:top w:val="none" w:sz="0" w:space="0" w:color="auto"/>
            <w:left w:val="none" w:sz="0" w:space="0" w:color="auto"/>
            <w:bottom w:val="none" w:sz="0" w:space="0" w:color="auto"/>
            <w:right w:val="none" w:sz="0" w:space="0" w:color="auto"/>
          </w:divBdr>
          <w:divsChild>
            <w:div w:id="15333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8881">
      <w:marLeft w:val="0"/>
      <w:marRight w:val="0"/>
      <w:marTop w:val="0"/>
      <w:marBottom w:val="0"/>
      <w:divBdr>
        <w:top w:val="none" w:sz="0" w:space="0" w:color="auto"/>
        <w:left w:val="none" w:sz="0" w:space="0" w:color="auto"/>
        <w:bottom w:val="none" w:sz="0" w:space="0" w:color="auto"/>
        <w:right w:val="none" w:sz="0" w:space="0" w:color="auto"/>
      </w:divBdr>
      <w:divsChild>
        <w:div w:id="1757897570">
          <w:marLeft w:val="0"/>
          <w:marRight w:val="0"/>
          <w:marTop w:val="0"/>
          <w:marBottom w:val="0"/>
          <w:divBdr>
            <w:top w:val="none" w:sz="0" w:space="0" w:color="auto"/>
            <w:left w:val="none" w:sz="0" w:space="0" w:color="auto"/>
            <w:bottom w:val="none" w:sz="0" w:space="0" w:color="auto"/>
            <w:right w:val="none" w:sz="0" w:space="0" w:color="auto"/>
          </w:divBdr>
        </w:div>
      </w:divsChild>
    </w:div>
    <w:div w:id="1540583101">
      <w:marLeft w:val="0"/>
      <w:marRight w:val="0"/>
      <w:marTop w:val="0"/>
      <w:marBottom w:val="0"/>
      <w:divBdr>
        <w:top w:val="none" w:sz="0" w:space="0" w:color="auto"/>
        <w:left w:val="none" w:sz="0" w:space="0" w:color="auto"/>
        <w:bottom w:val="none" w:sz="0" w:space="0" w:color="auto"/>
        <w:right w:val="none" w:sz="0" w:space="0" w:color="auto"/>
      </w:divBdr>
      <w:divsChild>
        <w:div w:id="412435987">
          <w:marLeft w:val="0"/>
          <w:marRight w:val="0"/>
          <w:marTop w:val="0"/>
          <w:marBottom w:val="0"/>
          <w:divBdr>
            <w:top w:val="none" w:sz="0" w:space="0" w:color="auto"/>
            <w:left w:val="none" w:sz="0" w:space="0" w:color="auto"/>
            <w:bottom w:val="none" w:sz="0" w:space="0" w:color="auto"/>
            <w:right w:val="none" w:sz="0" w:space="0" w:color="auto"/>
          </w:divBdr>
          <w:divsChild>
            <w:div w:id="13131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7333">
      <w:marLeft w:val="0"/>
      <w:marRight w:val="0"/>
      <w:marTop w:val="0"/>
      <w:marBottom w:val="0"/>
      <w:divBdr>
        <w:top w:val="none" w:sz="0" w:space="0" w:color="auto"/>
        <w:left w:val="none" w:sz="0" w:space="0" w:color="auto"/>
        <w:bottom w:val="none" w:sz="0" w:space="0" w:color="auto"/>
        <w:right w:val="none" w:sz="0" w:space="0" w:color="auto"/>
      </w:divBdr>
    </w:div>
    <w:div w:id="1559432919">
      <w:marLeft w:val="0"/>
      <w:marRight w:val="0"/>
      <w:marTop w:val="0"/>
      <w:marBottom w:val="0"/>
      <w:divBdr>
        <w:top w:val="none" w:sz="0" w:space="0" w:color="auto"/>
        <w:left w:val="none" w:sz="0" w:space="0" w:color="auto"/>
        <w:bottom w:val="none" w:sz="0" w:space="0" w:color="auto"/>
        <w:right w:val="none" w:sz="0" w:space="0" w:color="auto"/>
      </w:divBdr>
      <w:divsChild>
        <w:div w:id="1508134833">
          <w:marLeft w:val="0"/>
          <w:marRight w:val="0"/>
          <w:marTop w:val="0"/>
          <w:marBottom w:val="0"/>
          <w:divBdr>
            <w:top w:val="none" w:sz="0" w:space="0" w:color="auto"/>
            <w:left w:val="none" w:sz="0" w:space="0" w:color="auto"/>
            <w:bottom w:val="none" w:sz="0" w:space="0" w:color="auto"/>
            <w:right w:val="none" w:sz="0" w:space="0" w:color="auto"/>
          </w:divBdr>
          <w:divsChild>
            <w:div w:id="6097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52885">
      <w:marLeft w:val="0"/>
      <w:marRight w:val="0"/>
      <w:marTop w:val="0"/>
      <w:marBottom w:val="0"/>
      <w:divBdr>
        <w:top w:val="none" w:sz="0" w:space="0" w:color="auto"/>
        <w:left w:val="none" w:sz="0" w:space="0" w:color="auto"/>
        <w:bottom w:val="none" w:sz="0" w:space="0" w:color="auto"/>
        <w:right w:val="none" w:sz="0" w:space="0" w:color="auto"/>
      </w:divBdr>
    </w:div>
    <w:div w:id="1574504250">
      <w:marLeft w:val="0"/>
      <w:marRight w:val="0"/>
      <w:marTop w:val="0"/>
      <w:marBottom w:val="0"/>
      <w:divBdr>
        <w:top w:val="none" w:sz="0" w:space="0" w:color="auto"/>
        <w:left w:val="none" w:sz="0" w:space="0" w:color="auto"/>
        <w:bottom w:val="none" w:sz="0" w:space="0" w:color="auto"/>
        <w:right w:val="none" w:sz="0" w:space="0" w:color="auto"/>
      </w:divBdr>
      <w:divsChild>
        <w:div w:id="809130516">
          <w:marLeft w:val="0"/>
          <w:marRight w:val="0"/>
          <w:marTop w:val="0"/>
          <w:marBottom w:val="0"/>
          <w:divBdr>
            <w:top w:val="none" w:sz="0" w:space="0" w:color="auto"/>
            <w:left w:val="none" w:sz="0" w:space="0" w:color="auto"/>
            <w:bottom w:val="none" w:sz="0" w:space="0" w:color="auto"/>
            <w:right w:val="none" w:sz="0" w:space="0" w:color="auto"/>
          </w:divBdr>
          <w:divsChild>
            <w:div w:id="13733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29155">
      <w:bodyDiv w:val="1"/>
      <w:marLeft w:val="0"/>
      <w:marRight w:val="0"/>
      <w:marTop w:val="0"/>
      <w:marBottom w:val="0"/>
      <w:divBdr>
        <w:top w:val="none" w:sz="0" w:space="0" w:color="auto"/>
        <w:left w:val="none" w:sz="0" w:space="0" w:color="auto"/>
        <w:bottom w:val="none" w:sz="0" w:space="0" w:color="auto"/>
        <w:right w:val="none" w:sz="0" w:space="0" w:color="auto"/>
      </w:divBdr>
    </w:div>
    <w:div w:id="1587112478">
      <w:marLeft w:val="0"/>
      <w:marRight w:val="0"/>
      <w:marTop w:val="0"/>
      <w:marBottom w:val="0"/>
      <w:divBdr>
        <w:top w:val="none" w:sz="0" w:space="0" w:color="auto"/>
        <w:left w:val="none" w:sz="0" w:space="0" w:color="auto"/>
        <w:bottom w:val="none" w:sz="0" w:space="0" w:color="auto"/>
        <w:right w:val="none" w:sz="0" w:space="0" w:color="auto"/>
      </w:divBdr>
      <w:divsChild>
        <w:div w:id="985276247">
          <w:marLeft w:val="0"/>
          <w:marRight w:val="0"/>
          <w:marTop w:val="0"/>
          <w:marBottom w:val="0"/>
          <w:divBdr>
            <w:top w:val="none" w:sz="0" w:space="0" w:color="auto"/>
            <w:left w:val="none" w:sz="0" w:space="0" w:color="auto"/>
            <w:bottom w:val="none" w:sz="0" w:space="0" w:color="auto"/>
            <w:right w:val="none" w:sz="0" w:space="0" w:color="auto"/>
          </w:divBdr>
          <w:divsChild>
            <w:div w:id="981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5842">
      <w:marLeft w:val="0"/>
      <w:marRight w:val="0"/>
      <w:marTop w:val="0"/>
      <w:marBottom w:val="0"/>
      <w:divBdr>
        <w:top w:val="none" w:sz="0" w:space="0" w:color="auto"/>
        <w:left w:val="none" w:sz="0" w:space="0" w:color="auto"/>
        <w:bottom w:val="none" w:sz="0" w:space="0" w:color="auto"/>
        <w:right w:val="none" w:sz="0" w:space="0" w:color="auto"/>
      </w:divBdr>
      <w:divsChild>
        <w:div w:id="1091194578">
          <w:marLeft w:val="0"/>
          <w:marRight w:val="0"/>
          <w:marTop w:val="0"/>
          <w:marBottom w:val="0"/>
          <w:divBdr>
            <w:top w:val="none" w:sz="0" w:space="0" w:color="auto"/>
            <w:left w:val="none" w:sz="0" w:space="0" w:color="auto"/>
            <w:bottom w:val="none" w:sz="0" w:space="0" w:color="auto"/>
            <w:right w:val="none" w:sz="0" w:space="0" w:color="auto"/>
          </w:divBdr>
          <w:divsChild>
            <w:div w:id="21320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9731">
      <w:marLeft w:val="0"/>
      <w:marRight w:val="0"/>
      <w:marTop w:val="0"/>
      <w:marBottom w:val="0"/>
      <w:divBdr>
        <w:top w:val="none" w:sz="0" w:space="0" w:color="auto"/>
        <w:left w:val="none" w:sz="0" w:space="0" w:color="auto"/>
        <w:bottom w:val="none" w:sz="0" w:space="0" w:color="auto"/>
        <w:right w:val="none" w:sz="0" w:space="0" w:color="auto"/>
      </w:divBdr>
      <w:divsChild>
        <w:div w:id="1855218874">
          <w:marLeft w:val="0"/>
          <w:marRight w:val="0"/>
          <w:marTop w:val="0"/>
          <w:marBottom w:val="0"/>
          <w:divBdr>
            <w:top w:val="none" w:sz="0" w:space="0" w:color="auto"/>
            <w:left w:val="none" w:sz="0" w:space="0" w:color="auto"/>
            <w:bottom w:val="none" w:sz="0" w:space="0" w:color="auto"/>
            <w:right w:val="none" w:sz="0" w:space="0" w:color="auto"/>
          </w:divBdr>
          <w:divsChild>
            <w:div w:id="213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8580">
      <w:marLeft w:val="0"/>
      <w:marRight w:val="0"/>
      <w:marTop w:val="0"/>
      <w:marBottom w:val="0"/>
      <w:divBdr>
        <w:top w:val="none" w:sz="0" w:space="0" w:color="auto"/>
        <w:left w:val="none" w:sz="0" w:space="0" w:color="auto"/>
        <w:bottom w:val="none" w:sz="0" w:space="0" w:color="auto"/>
        <w:right w:val="none" w:sz="0" w:space="0" w:color="auto"/>
      </w:divBdr>
      <w:divsChild>
        <w:div w:id="1350644508">
          <w:marLeft w:val="0"/>
          <w:marRight w:val="0"/>
          <w:marTop w:val="0"/>
          <w:marBottom w:val="0"/>
          <w:divBdr>
            <w:top w:val="none" w:sz="0" w:space="0" w:color="auto"/>
            <w:left w:val="none" w:sz="0" w:space="0" w:color="auto"/>
            <w:bottom w:val="none" w:sz="0" w:space="0" w:color="auto"/>
            <w:right w:val="none" w:sz="0" w:space="0" w:color="auto"/>
          </w:divBdr>
          <w:divsChild>
            <w:div w:id="2779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77">
      <w:marLeft w:val="0"/>
      <w:marRight w:val="0"/>
      <w:marTop w:val="0"/>
      <w:marBottom w:val="0"/>
      <w:divBdr>
        <w:top w:val="none" w:sz="0" w:space="0" w:color="auto"/>
        <w:left w:val="none" w:sz="0" w:space="0" w:color="auto"/>
        <w:bottom w:val="none" w:sz="0" w:space="0" w:color="auto"/>
        <w:right w:val="none" w:sz="0" w:space="0" w:color="auto"/>
      </w:divBdr>
      <w:divsChild>
        <w:div w:id="1597051841">
          <w:marLeft w:val="0"/>
          <w:marRight w:val="0"/>
          <w:marTop w:val="0"/>
          <w:marBottom w:val="0"/>
          <w:divBdr>
            <w:top w:val="none" w:sz="0" w:space="0" w:color="auto"/>
            <w:left w:val="none" w:sz="0" w:space="0" w:color="auto"/>
            <w:bottom w:val="none" w:sz="0" w:space="0" w:color="auto"/>
            <w:right w:val="none" w:sz="0" w:space="0" w:color="auto"/>
          </w:divBdr>
          <w:divsChild>
            <w:div w:id="8607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5149">
      <w:marLeft w:val="0"/>
      <w:marRight w:val="0"/>
      <w:marTop w:val="0"/>
      <w:marBottom w:val="0"/>
      <w:divBdr>
        <w:top w:val="none" w:sz="0" w:space="0" w:color="auto"/>
        <w:left w:val="none" w:sz="0" w:space="0" w:color="auto"/>
        <w:bottom w:val="none" w:sz="0" w:space="0" w:color="auto"/>
        <w:right w:val="none" w:sz="0" w:space="0" w:color="auto"/>
      </w:divBdr>
      <w:divsChild>
        <w:div w:id="987129609">
          <w:marLeft w:val="0"/>
          <w:marRight w:val="0"/>
          <w:marTop w:val="0"/>
          <w:marBottom w:val="0"/>
          <w:divBdr>
            <w:top w:val="none" w:sz="0" w:space="0" w:color="auto"/>
            <w:left w:val="none" w:sz="0" w:space="0" w:color="auto"/>
            <w:bottom w:val="none" w:sz="0" w:space="0" w:color="auto"/>
            <w:right w:val="none" w:sz="0" w:space="0" w:color="auto"/>
          </w:divBdr>
          <w:divsChild>
            <w:div w:id="17021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2124">
      <w:marLeft w:val="0"/>
      <w:marRight w:val="0"/>
      <w:marTop w:val="0"/>
      <w:marBottom w:val="0"/>
      <w:divBdr>
        <w:top w:val="none" w:sz="0" w:space="0" w:color="auto"/>
        <w:left w:val="none" w:sz="0" w:space="0" w:color="auto"/>
        <w:bottom w:val="none" w:sz="0" w:space="0" w:color="auto"/>
        <w:right w:val="none" w:sz="0" w:space="0" w:color="auto"/>
      </w:divBdr>
    </w:div>
    <w:div w:id="1635986070">
      <w:marLeft w:val="0"/>
      <w:marRight w:val="0"/>
      <w:marTop w:val="0"/>
      <w:marBottom w:val="0"/>
      <w:divBdr>
        <w:top w:val="none" w:sz="0" w:space="0" w:color="auto"/>
        <w:left w:val="none" w:sz="0" w:space="0" w:color="auto"/>
        <w:bottom w:val="none" w:sz="0" w:space="0" w:color="auto"/>
        <w:right w:val="none" w:sz="0" w:space="0" w:color="auto"/>
      </w:divBdr>
      <w:divsChild>
        <w:div w:id="2037273405">
          <w:marLeft w:val="0"/>
          <w:marRight w:val="0"/>
          <w:marTop w:val="0"/>
          <w:marBottom w:val="0"/>
          <w:divBdr>
            <w:top w:val="none" w:sz="0" w:space="0" w:color="auto"/>
            <w:left w:val="none" w:sz="0" w:space="0" w:color="auto"/>
            <w:bottom w:val="none" w:sz="0" w:space="0" w:color="auto"/>
            <w:right w:val="none" w:sz="0" w:space="0" w:color="auto"/>
          </w:divBdr>
          <w:divsChild>
            <w:div w:id="17605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3646">
      <w:marLeft w:val="0"/>
      <w:marRight w:val="0"/>
      <w:marTop w:val="0"/>
      <w:marBottom w:val="0"/>
      <w:divBdr>
        <w:top w:val="none" w:sz="0" w:space="0" w:color="auto"/>
        <w:left w:val="none" w:sz="0" w:space="0" w:color="auto"/>
        <w:bottom w:val="none" w:sz="0" w:space="0" w:color="auto"/>
        <w:right w:val="none" w:sz="0" w:space="0" w:color="auto"/>
      </w:divBdr>
      <w:divsChild>
        <w:div w:id="1788237402">
          <w:marLeft w:val="0"/>
          <w:marRight w:val="0"/>
          <w:marTop w:val="0"/>
          <w:marBottom w:val="0"/>
          <w:divBdr>
            <w:top w:val="none" w:sz="0" w:space="0" w:color="auto"/>
            <w:left w:val="none" w:sz="0" w:space="0" w:color="auto"/>
            <w:bottom w:val="none" w:sz="0" w:space="0" w:color="auto"/>
            <w:right w:val="none" w:sz="0" w:space="0" w:color="auto"/>
          </w:divBdr>
          <w:divsChild>
            <w:div w:id="1329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959">
      <w:marLeft w:val="0"/>
      <w:marRight w:val="0"/>
      <w:marTop w:val="0"/>
      <w:marBottom w:val="0"/>
      <w:divBdr>
        <w:top w:val="none" w:sz="0" w:space="0" w:color="auto"/>
        <w:left w:val="none" w:sz="0" w:space="0" w:color="auto"/>
        <w:bottom w:val="none" w:sz="0" w:space="0" w:color="auto"/>
        <w:right w:val="none" w:sz="0" w:space="0" w:color="auto"/>
      </w:divBdr>
      <w:divsChild>
        <w:div w:id="761803565">
          <w:marLeft w:val="0"/>
          <w:marRight w:val="0"/>
          <w:marTop w:val="0"/>
          <w:marBottom w:val="0"/>
          <w:divBdr>
            <w:top w:val="none" w:sz="0" w:space="0" w:color="auto"/>
            <w:left w:val="none" w:sz="0" w:space="0" w:color="auto"/>
            <w:bottom w:val="none" w:sz="0" w:space="0" w:color="auto"/>
            <w:right w:val="none" w:sz="0" w:space="0" w:color="auto"/>
          </w:divBdr>
          <w:divsChild>
            <w:div w:id="8837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253">
      <w:marLeft w:val="0"/>
      <w:marRight w:val="0"/>
      <w:marTop w:val="0"/>
      <w:marBottom w:val="0"/>
      <w:divBdr>
        <w:top w:val="none" w:sz="0" w:space="0" w:color="auto"/>
        <w:left w:val="none" w:sz="0" w:space="0" w:color="auto"/>
        <w:bottom w:val="none" w:sz="0" w:space="0" w:color="auto"/>
        <w:right w:val="none" w:sz="0" w:space="0" w:color="auto"/>
      </w:divBdr>
      <w:divsChild>
        <w:div w:id="1393191599">
          <w:marLeft w:val="0"/>
          <w:marRight w:val="0"/>
          <w:marTop w:val="0"/>
          <w:marBottom w:val="0"/>
          <w:divBdr>
            <w:top w:val="none" w:sz="0" w:space="0" w:color="auto"/>
            <w:left w:val="none" w:sz="0" w:space="0" w:color="auto"/>
            <w:bottom w:val="none" w:sz="0" w:space="0" w:color="auto"/>
            <w:right w:val="none" w:sz="0" w:space="0" w:color="auto"/>
          </w:divBdr>
          <w:divsChild>
            <w:div w:id="271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6774">
      <w:marLeft w:val="0"/>
      <w:marRight w:val="0"/>
      <w:marTop w:val="0"/>
      <w:marBottom w:val="0"/>
      <w:divBdr>
        <w:top w:val="none" w:sz="0" w:space="0" w:color="auto"/>
        <w:left w:val="none" w:sz="0" w:space="0" w:color="auto"/>
        <w:bottom w:val="none" w:sz="0" w:space="0" w:color="auto"/>
        <w:right w:val="none" w:sz="0" w:space="0" w:color="auto"/>
      </w:divBdr>
      <w:divsChild>
        <w:div w:id="503479547">
          <w:marLeft w:val="0"/>
          <w:marRight w:val="0"/>
          <w:marTop w:val="0"/>
          <w:marBottom w:val="0"/>
          <w:divBdr>
            <w:top w:val="none" w:sz="0" w:space="0" w:color="auto"/>
            <w:left w:val="none" w:sz="0" w:space="0" w:color="auto"/>
            <w:bottom w:val="none" w:sz="0" w:space="0" w:color="auto"/>
            <w:right w:val="none" w:sz="0" w:space="0" w:color="auto"/>
          </w:divBdr>
          <w:divsChild>
            <w:div w:id="14648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4958">
      <w:marLeft w:val="0"/>
      <w:marRight w:val="0"/>
      <w:marTop w:val="0"/>
      <w:marBottom w:val="0"/>
      <w:divBdr>
        <w:top w:val="none" w:sz="0" w:space="0" w:color="auto"/>
        <w:left w:val="none" w:sz="0" w:space="0" w:color="auto"/>
        <w:bottom w:val="none" w:sz="0" w:space="0" w:color="auto"/>
        <w:right w:val="none" w:sz="0" w:space="0" w:color="auto"/>
      </w:divBdr>
      <w:divsChild>
        <w:div w:id="516889024">
          <w:marLeft w:val="0"/>
          <w:marRight w:val="0"/>
          <w:marTop w:val="0"/>
          <w:marBottom w:val="0"/>
          <w:divBdr>
            <w:top w:val="none" w:sz="0" w:space="0" w:color="auto"/>
            <w:left w:val="none" w:sz="0" w:space="0" w:color="auto"/>
            <w:bottom w:val="none" w:sz="0" w:space="0" w:color="auto"/>
            <w:right w:val="none" w:sz="0" w:space="0" w:color="auto"/>
          </w:divBdr>
          <w:divsChild>
            <w:div w:id="19236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0432">
      <w:marLeft w:val="0"/>
      <w:marRight w:val="0"/>
      <w:marTop w:val="0"/>
      <w:marBottom w:val="0"/>
      <w:divBdr>
        <w:top w:val="none" w:sz="0" w:space="0" w:color="auto"/>
        <w:left w:val="none" w:sz="0" w:space="0" w:color="auto"/>
        <w:bottom w:val="none" w:sz="0" w:space="0" w:color="auto"/>
        <w:right w:val="none" w:sz="0" w:space="0" w:color="auto"/>
      </w:divBdr>
      <w:divsChild>
        <w:div w:id="318970554">
          <w:marLeft w:val="0"/>
          <w:marRight w:val="0"/>
          <w:marTop w:val="0"/>
          <w:marBottom w:val="0"/>
          <w:divBdr>
            <w:top w:val="none" w:sz="0" w:space="0" w:color="auto"/>
            <w:left w:val="none" w:sz="0" w:space="0" w:color="auto"/>
            <w:bottom w:val="none" w:sz="0" w:space="0" w:color="auto"/>
            <w:right w:val="none" w:sz="0" w:space="0" w:color="auto"/>
          </w:divBdr>
          <w:divsChild>
            <w:div w:id="19956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9499">
      <w:marLeft w:val="0"/>
      <w:marRight w:val="0"/>
      <w:marTop w:val="0"/>
      <w:marBottom w:val="0"/>
      <w:divBdr>
        <w:top w:val="none" w:sz="0" w:space="0" w:color="auto"/>
        <w:left w:val="none" w:sz="0" w:space="0" w:color="auto"/>
        <w:bottom w:val="none" w:sz="0" w:space="0" w:color="auto"/>
        <w:right w:val="none" w:sz="0" w:space="0" w:color="auto"/>
      </w:divBdr>
      <w:divsChild>
        <w:div w:id="849953249">
          <w:marLeft w:val="0"/>
          <w:marRight w:val="0"/>
          <w:marTop w:val="0"/>
          <w:marBottom w:val="0"/>
          <w:divBdr>
            <w:top w:val="none" w:sz="0" w:space="0" w:color="auto"/>
            <w:left w:val="none" w:sz="0" w:space="0" w:color="auto"/>
            <w:bottom w:val="none" w:sz="0" w:space="0" w:color="auto"/>
            <w:right w:val="none" w:sz="0" w:space="0" w:color="auto"/>
          </w:divBdr>
          <w:divsChild>
            <w:div w:id="2086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967">
      <w:marLeft w:val="0"/>
      <w:marRight w:val="0"/>
      <w:marTop w:val="0"/>
      <w:marBottom w:val="0"/>
      <w:divBdr>
        <w:top w:val="none" w:sz="0" w:space="0" w:color="auto"/>
        <w:left w:val="none" w:sz="0" w:space="0" w:color="auto"/>
        <w:bottom w:val="none" w:sz="0" w:space="0" w:color="auto"/>
        <w:right w:val="none" w:sz="0" w:space="0" w:color="auto"/>
      </w:divBdr>
      <w:divsChild>
        <w:div w:id="525093722">
          <w:marLeft w:val="0"/>
          <w:marRight w:val="0"/>
          <w:marTop w:val="0"/>
          <w:marBottom w:val="0"/>
          <w:divBdr>
            <w:top w:val="none" w:sz="0" w:space="0" w:color="auto"/>
            <w:left w:val="none" w:sz="0" w:space="0" w:color="auto"/>
            <w:bottom w:val="none" w:sz="0" w:space="0" w:color="auto"/>
            <w:right w:val="none" w:sz="0" w:space="0" w:color="auto"/>
          </w:divBdr>
          <w:divsChild>
            <w:div w:id="4077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8414">
      <w:marLeft w:val="0"/>
      <w:marRight w:val="0"/>
      <w:marTop w:val="0"/>
      <w:marBottom w:val="0"/>
      <w:divBdr>
        <w:top w:val="none" w:sz="0" w:space="0" w:color="auto"/>
        <w:left w:val="none" w:sz="0" w:space="0" w:color="auto"/>
        <w:bottom w:val="none" w:sz="0" w:space="0" w:color="auto"/>
        <w:right w:val="none" w:sz="0" w:space="0" w:color="auto"/>
      </w:divBdr>
      <w:divsChild>
        <w:div w:id="1733231952">
          <w:marLeft w:val="0"/>
          <w:marRight w:val="0"/>
          <w:marTop w:val="0"/>
          <w:marBottom w:val="0"/>
          <w:divBdr>
            <w:top w:val="none" w:sz="0" w:space="0" w:color="auto"/>
            <w:left w:val="none" w:sz="0" w:space="0" w:color="auto"/>
            <w:bottom w:val="none" w:sz="0" w:space="0" w:color="auto"/>
            <w:right w:val="none" w:sz="0" w:space="0" w:color="auto"/>
          </w:divBdr>
          <w:divsChild>
            <w:div w:id="12575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8623">
      <w:bodyDiv w:val="1"/>
      <w:marLeft w:val="0"/>
      <w:marRight w:val="0"/>
      <w:marTop w:val="0"/>
      <w:marBottom w:val="0"/>
      <w:divBdr>
        <w:top w:val="none" w:sz="0" w:space="0" w:color="auto"/>
        <w:left w:val="none" w:sz="0" w:space="0" w:color="auto"/>
        <w:bottom w:val="none" w:sz="0" w:space="0" w:color="auto"/>
        <w:right w:val="none" w:sz="0" w:space="0" w:color="auto"/>
      </w:divBdr>
    </w:div>
    <w:div w:id="1752268023">
      <w:marLeft w:val="0"/>
      <w:marRight w:val="0"/>
      <w:marTop w:val="0"/>
      <w:marBottom w:val="0"/>
      <w:divBdr>
        <w:top w:val="none" w:sz="0" w:space="0" w:color="auto"/>
        <w:left w:val="none" w:sz="0" w:space="0" w:color="auto"/>
        <w:bottom w:val="none" w:sz="0" w:space="0" w:color="auto"/>
        <w:right w:val="none" w:sz="0" w:space="0" w:color="auto"/>
      </w:divBdr>
      <w:divsChild>
        <w:div w:id="97213846">
          <w:marLeft w:val="0"/>
          <w:marRight w:val="0"/>
          <w:marTop w:val="0"/>
          <w:marBottom w:val="0"/>
          <w:divBdr>
            <w:top w:val="none" w:sz="0" w:space="0" w:color="auto"/>
            <w:left w:val="none" w:sz="0" w:space="0" w:color="auto"/>
            <w:bottom w:val="none" w:sz="0" w:space="0" w:color="auto"/>
            <w:right w:val="none" w:sz="0" w:space="0" w:color="auto"/>
          </w:divBdr>
          <w:divsChild>
            <w:div w:id="9747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6711">
      <w:marLeft w:val="0"/>
      <w:marRight w:val="0"/>
      <w:marTop w:val="0"/>
      <w:marBottom w:val="0"/>
      <w:divBdr>
        <w:top w:val="none" w:sz="0" w:space="0" w:color="auto"/>
        <w:left w:val="none" w:sz="0" w:space="0" w:color="auto"/>
        <w:bottom w:val="none" w:sz="0" w:space="0" w:color="auto"/>
        <w:right w:val="none" w:sz="0" w:space="0" w:color="auto"/>
      </w:divBdr>
      <w:divsChild>
        <w:div w:id="443501409">
          <w:marLeft w:val="0"/>
          <w:marRight w:val="0"/>
          <w:marTop w:val="0"/>
          <w:marBottom w:val="0"/>
          <w:divBdr>
            <w:top w:val="none" w:sz="0" w:space="0" w:color="auto"/>
            <w:left w:val="none" w:sz="0" w:space="0" w:color="auto"/>
            <w:bottom w:val="none" w:sz="0" w:space="0" w:color="auto"/>
            <w:right w:val="none" w:sz="0" w:space="0" w:color="auto"/>
          </w:divBdr>
          <w:divsChild>
            <w:div w:id="8634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7783">
      <w:bodyDiv w:val="1"/>
      <w:marLeft w:val="0"/>
      <w:marRight w:val="0"/>
      <w:marTop w:val="0"/>
      <w:marBottom w:val="0"/>
      <w:divBdr>
        <w:top w:val="none" w:sz="0" w:space="0" w:color="auto"/>
        <w:left w:val="none" w:sz="0" w:space="0" w:color="auto"/>
        <w:bottom w:val="none" w:sz="0" w:space="0" w:color="auto"/>
        <w:right w:val="none" w:sz="0" w:space="0" w:color="auto"/>
      </w:divBdr>
      <w:divsChild>
        <w:div w:id="515996531">
          <w:marLeft w:val="0"/>
          <w:marRight w:val="0"/>
          <w:marTop w:val="0"/>
          <w:marBottom w:val="0"/>
          <w:divBdr>
            <w:top w:val="none" w:sz="0" w:space="0" w:color="auto"/>
            <w:left w:val="none" w:sz="0" w:space="0" w:color="auto"/>
            <w:bottom w:val="none" w:sz="0" w:space="0" w:color="auto"/>
            <w:right w:val="none" w:sz="0" w:space="0" w:color="auto"/>
          </w:divBdr>
        </w:div>
        <w:div w:id="301619900">
          <w:marLeft w:val="0"/>
          <w:marRight w:val="0"/>
          <w:marTop w:val="0"/>
          <w:marBottom w:val="0"/>
          <w:divBdr>
            <w:top w:val="none" w:sz="0" w:space="0" w:color="auto"/>
            <w:left w:val="none" w:sz="0" w:space="0" w:color="auto"/>
            <w:bottom w:val="none" w:sz="0" w:space="0" w:color="auto"/>
            <w:right w:val="none" w:sz="0" w:space="0" w:color="auto"/>
          </w:divBdr>
        </w:div>
        <w:div w:id="58334266">
          <w:marLeft w:val="0"/>
          <w:marRight w:val="0"/>
          <w:marTop w:val="0"/>
          <w:marBottom w:val="0"/>
          <w:divBdr>
            <w:top w:val="none" w:sz="0" w:space="0" w:color="auto"/>
            <w:left w:val="none" w:sz="0" w:space="0" w:color="auto"/>
            <w:bottom w:val="none" w:sz="0" w:space="0" w:color="auto"/>
            <w:right w:val="none" w:sz="0" w:space="0" w:color="auto"/>
          </w:divBdr>
        </w:div>
        <w:div w:id="1666977558">
          <w:marLeft w:val="0"/>
          <w:marRight w:val="0"/>
          <w:marTop w:val="0"/>
          <w:marBottom w:val="0"/>
          <w:divBdr>
            <w:top w:val="none" w:sz="0" w:space="0" w:color="auto"/>
            <w:left w:val="none" w:sz="0" w:space="0" w:color="auto"/>
            <w:bottom w:val="none" w:sz="0" w:space="0" w:color="auto"/>
            <w:right w:val="none" w:sz="0" w:space="0" w:color="auto"/>
          </w:divBdr>
        </w:div>
        <w:div w:id="1240872793">
          <w:marLeft w:val="0"/>
          <w:marRight w:val="0"/>
          <w:marTop w:val="0"/>
          <w:marBottom w:val="0"/>
          <w:divBdr>
            <w:top w:val="none" w:sz="0" w:space="0" w:color="auto"/>
            <w:left w:val="none" w:sz="0" w:space="0" w:color="auto"/>
            <w:bottom w:val="none" w:sz="0" w:space="0" w:color="auto"/>
            <w:right w:val="none" w:sz="0" w:space="0" w:color="auto"/>
          </w:divBdr>
        </w:div>
        <w:div w:id="2014138137">
          <w:marLeft w:val="0"/>
          <w:marRight w:val="0"/>
          <w:marTop w:val="0"/>
          <w:marBottom w:val="0"/>
          <w:divBdr>
            <w:top w:val="none" w:sz="0" w:space="0" w:color="auto"/>
            <w:left w:val="none" w:sz="0" w:space="0" w:color="auto"/>
            <w:bottom w:val="none" w:sz="0" w:space="0" w:color="auto"/>
            <w:right w:val="none" w:sz="0" w:space="0" w:color="auto"/>
          </w:divBdr>
        </w:div>
        <w:div w:id="433062278">
          <w:marLeft w:val="0"/>
          <w:marRight w:val="0"/>
          <w:marTop w:val="0"/>
          <w:marBottom w:val="0"/>
          <w:divBdr>
            <w:top w:val="none" w:sz="0" w:space="0" w:color="auto"/>
            <w:left w:val="none" w:sz="0" w:space="0" w:color="auto"/>
            <w:bottom w:val="none" w:sz="0" w:space="0" w:color="auto"/>
            <w:right w:val="none" w:sz="0" w:space="0" w:color="auto"/>
          </w:divBdr>
        </w:div>
      </w:divsChild>
    </w:div>
    <w:div w:id="1766998983">
      <w:marLeft w:val="0"/>
      <w:marRight w:val="0"/>
      <w:marTop w:val="0"/>
      <w:marBottom w:val="0"/>
      <w:divBdr>
        <w:top w:val="none" w:sz="0" w:space="0" w:color="auto"/>
        <w:left w:val="none" w:sz="0" w:space="0" w:color="auto"/>
        <w:bottom w:val="none" w:sz="0" w:space="0" w:color="auto"/>
        <w:right w:val="none" w:sz="0" w:space="0" w:color="auto"/>
      </w:divBdr>
      <w:divsChild>
        <w:div w:id="1361660949">
          <w:marLeft w:val="0"/>
          <w:marRight w:val="0"/>
          <w:marTop w:val="0"/>
          <w:marBottom w:val="0"/>
          <w:divBdr>
            <w:top w:val="none" w:sz="0" w:space="0" w:color="auto"/>
            <w:left w:val="none" w:sz="0" w:space="0" w:color="auto"/>
            <w:bottom w:val="none" w:sz="0" w:space="0" w:color="auto"/>
            <w:right w:val="none" w:sz="0" w:space="0" w:color="auto"/>
          </w:divBdr>
          <w:divsChild>
            <w:div w:id="20659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3461">
      <w:bodyDiv w:val="1"/>
      <w:marLeft w:val="0"/>
      <w:marRight w:val="0"/>
      <w:marTop w:val="0"/>
      <w:marBottom w:val="0"/>
      <w:divBdr>
        <w:top w:val="none" w:sz="0" w:space="0" w:color="auto"/>
        <w:left w:val="none" w:sz="0" w:space="0" w:color="auto"/>
        <w:bottom w:val="none" w:sz="0" w:space="0" w:color="auto"/>
        <w:right w:val="none" w:sz="0" w:space="0" w:color="auto"/>
      </w:divBdr>
    </w:div>
    <w:div w:id="1783956523">
      <w:marLeft w:val="0"/>
      <w:marRight w:val="0"/>
      <w:marTop w:val="0"/>
      <w:marBottom w:val="0"/>
      <w:divBdr>
        <w:top w:val="none" w:sz="0" w:space="0" w:color="auto"/>
        <w:left w:val="none" w:sz="0" w:space="0" w:color="auto"/>
        <w:bottom w:val="none" w:sz="0" w:space="0" w:color="auto"/>
        <w:right w:val="none" w:sz="0" w:space="0" w:color="auto"/>
      </w:divBdr>
      <w:divsChild>
        <w:div w:id="80609710">
          <w:marLeft w:val="0"/>
          <w:marRight w:val="0"/>
          <w:marTop w:val="0"/>
          <w:marBottom w:val="0"/>
          <w:divBdr>
            <w:top w:val="none" w:sz="0" w:space="0" w:color="auto"/>
            <w:left w:val="none" w:sz="0" w:space="0" w:color="auto"/>
            <w:bottom w:val="none" w:sz="0" w:space="0" w:color="auto"/>
            <w:right w:val="none" w:sz="0" w:space="0" w:color="auto"/>
          </w:divBdr>
          <w:divsChild>
            <w:div w:id="12658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1362">
      <w:bodyDiv w:val="1"/>
      <w:marLeft w:val="0"/>
      <w:marRight w:val="0"/>
      <w:marTop w:val="0"/>
      <w:marBottom w:val="0"/>
      <w:divBdr>
        <w:top w:val="none" w:sz="0" w:space="0" w:color="auto"/>
        <w:left w:val="none" w:sz="0" w:space="0" w:color="auto"/>
        <w:bottom w:val="none" w:sz="0" w:space="0" w:color="auto"/>
        <w:right w:val="none" w:sz="0" w:space="0" w:color="auto"/>
      </w:divBdr>
    </w:div>
    <w:div w:id="1803886507">
      <w:marLeft w:val="0"/>
      <w:marRight w:val="0"/>
      <w:marTop w:val="0"/>
      <w:marBottom w:val="0"/>
      <w:divBdr>
        <w:top w:val="none" w:sz="0" w:space="0" w:color="auto"/>
        <w:left w:val="none" w:sz="0" w:space="0" w:color="auto"/>
        <w:bottom w:val="none" w:sz="0" w:space="0" w:color="auto"/>
        <w:right w:val="none" w:sz="0" w:space="0" w:color="auto"/>
      </w:divBdr>
    </w:div>
    <w:div w:id="1811284794">
      <w:marLeft w:val="0"/>
      <w:marRight w:val="0"/>
      <w:marTop w:val="0"/>
      <w:marBottom w:val="0"/>
      <w:divBdr>
        <w:top w:val="none" w:sz="0" w:space="0" w:color="auto"/>
        <w:left w:val="none" w:sz="0" w:space="0" w:color="auto"/>
        <w:bottom w:val="none" w:sz="0" w:space="0" w:color="auto"/>
        <w:right w:val="none" w:sz="0" w:space="0" w:color="auto"/>
      </w:divBdr>
    </w:div>
    <w:div w:id="1815636937">
      <w:marLeft w:val="0"/>
      <w:marRight w:val="0"/>
      <w:marTop w:val="0"/>
      <w:marBottom w:val="0"/>
      <w:divBdr>
        <w:top w:val="none" w:sz="0" w:space="0" w:color="auto"/>
        <w:left w:val="none" w:sz="0" w:space="0" w:color="auto"/>
        <w:bottom w:val="none" w:sz="0" w:space="0" w:color="auto"/>
        <w:right w:val="none" w:sz="0" w:space="0" w:color="auto"/>
      </w:divBdr>
      <w:divsChild>
        <w:div w:id="1331712522">
          <w:marLeft w:val="0"/>
          <w:marRight w:val="0"/>
          <w:marTop w:val="0"/>
          <w:marBottom w:val="0"/>
          <w:divBdr>
            <w:top w:val="none" w:sz="0" w:space="0" w:color="auto"/>
            <w:left w:val="none" w:sz="0" w:space="0" w:color="auto"/>
            <w:bottom w:val="none" w:sz="0" w:space="0" w:color="auto"/>
            <w:right w:val="none" w:sz="0" w:space="0" w:color="auto"/>
          </w:divBdr>
          <w:divsChild>
            <w:div w:id="11477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8329">
      <w:marLeft w:val="0"/>
      <w:marRight w:val="0"/>
      <w:marTop w:val="0"/>
      <w:marBottom w:val="0"/>
      <w:divBdr>
        <w:top w:val="none" w:sz="0" w:space="0" w:color="auto"/>
        <w:left w:val="none" w:sz="0" w:space="0" w:color="auto"/>
        <w:bottom w:val="none" w:sz="0" w:space="0" w:color="auto"/>
        <w:right w:val="none" w:sz="0" w:space="0" w:color="auto"/>
      </w:divBdr>
      <w:divsChild>
        <w:div w:id="1513640228">
          <w:marLeft w:val="0"/>
          <w:marRight w:val="0"/>
          <w:marTop w:val="0"/>
          <w:marBottom w:val="0"/>
          <w:divBdr>
            <w:top w:val="none" w:sz="0" w:space="0" w:color="auto"/>
            <w:left w:val="none" w:sz="0" w:space="0" w:color="auto"/>
            <w:bottom w:val="none" w:sz="0" w:space="0" w:color="auto"/>
            <w:right w:val="none" w:sz="0" w:space="0" w:color="auto"/>
          </w:divBdr>
          <w:divsChild>
            <w:div w:id="8509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758">
      <w:bodyDiv w:val="1"/>
      <w:marLeft w:val="0"/>
      <w:marRight w:val="0"/>
      <w:marTop w:val="0"/>
      <w:marBottom w:val="0"/>
      <w:divBdr>
        <w:top w:val="none" w:sz="0" w:space="0" w:color="auto"/>
        <w:left w:val="none" w:sz="0" w:space="0" w:color="auto"/>
        <w:bottom w:val="none" w:sz="0" w:space="0" w:color="auto"/>
        <w:right w:val="none" w:sz="0" w:space="0" w:color="auto"/>
      </w:divBdr>
    </w:div>
    <w:div w:id="1879464744">
      <w:marLeft w:val="0"/>
      <w:marRight w:val="0"/>
      <w:marTop w:val="0"/>
      <w:marBottom w:val="0"/>
      <w:divBdr>
        <w:top w:val="none" w:sz="0" w:space="0" w:color="auto"/>
        <w:left w:val="none" w:sz="0" w:space="0" w:color="auto"/>
        <w:bottom w:val="none" w:sz="0" w:space="0" w:color="auto"/>
        <w:right w:val="none" w:sz="0" w:space="0" w:color="auto"/>
      </w:divBdr>
      <w:divsChild>
        <w:div w:id="676687442">
          <w:marLeft w:val="0"/>
          <w:marRight w:val="0"/>
          <w:marTop w:val="0"/>
          <w:marBottom w:val="0"/>
          <w:divBdr>
            <w:top w:val="none" w:sz="0" w:space="0" w:color="auto"/>
            <w:left w:val="none" w:sz="0" w:space="0" w:color="auto"/>
            <w:bottom w:val="none" w:sz="0" w:space="0" w:color="auto"/>
            <w:right w:val="none" w:sz="0" w:space="0" w:color="auto"/>
          </w:divBdr>
          <w:divsChild>
            <w:div w:id="1928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8929">
      <w:marLeft w:val="0"/>
      <w:marRight w:val="0"/>
      <w:marTop w:val="0"/>
      <w:marBottom w:val="0"/>
      <w:divBdr>
        <w:top w:val="none" w:sz="0" w:space="0" w:color="auto"/>
        <w:left w:val="none" w:sz="0" w:space="0" w:color="auto"/>
        <w:bottom w:val="none" w:sz="0" w:space="0" w:color="auto"/>
        <w:right w:val="none" w:sz="0" w:space="0" w:color="auto"/>
      </w:divBdr>
    </w:div>
    <w:div w:id="1892570745">
      <w:marLeft w:val="0"/>
      <w:marRight w:val="0"/>
      <w:marTop w:val="0"/>
      <w:marBottom w:val="0"/>
      <w:divBdr>
        <w:top w:val="none" w:sz="0" w:space="0" w:color="auto"/>
        <w:left w:val="none" w:sz="0" w:space="0" w:color="auto"/>
        <w:bottom w:val="none" w:sz="0" w:space="0" w:color="auto"/>
        <w:right w:val="none" w:sz="0" w:space="0" w:color="auto"/>
      </w:divBdr>
      <w:divsChild>
        <w:div w:id="1655068117">
          <w:marLeft w:val="0"/>
          <w:marRight w:val="0"/>
          <w:marTop w:val="0"/>
          <w:marBottom w:val="0"/>
          <w:divBdr>
            <w:top w:val="none" w:sz="0" w:space="0" w:color="auto"/>
            <w:left w:val="none" w:sz="0" w:space="0" w:color="auto"/>
            <w:bottom w:val="none" w:sz="0" w:space="0" w:color="auto"/>
            <w:right w:val="none" w:sz="0" w:space="0" w:color="auto"/>
          </w:divBdr>
          <w:divsChild>
            <w:div w:id="75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68585">
      <w:marLeft w:val="0"/>
      <w:marRight w:val="0"/>
      <w:marTop w:val="0"/>
      <w:marBottom w:val="0"/>
      <w:divBdr>
        <w:top w:val="none" w:sz="0" w:space="0" w:color="auto"/>
        <w:left w:val="none" w:sz="0" w:space="0" w:color="auto"/>
        <w:bottom w:val="none" w:sz="0" w:space="0" w:color="auto"/>
        <w:right w:val="none" w:sz="0" w:space="0" w:color="auto"/>
      </w:divBdr>
      <w:divsChild>
        <w:div w:id="16082207">
          <w:marLeft w:val="0"/>
          <w:marRight w:val="0"/>
          <w:marTop w:val="0"/>
          <w:marBottom w:val="0"/>
          <w:divBdr>
            <w:top w:val="none" w:sz="0" w:space="0" w:color="auto"/>
            <w:left w:val="none" w:sz="0" w:space="0" w:color="auto"/>
            <w:bottom w:val="none" w:sz="0" w:space="0" w:color="auto"/>
            <w:right w:val="none" w:sz="0" w:space="0" w:color="auto"/>
          </w:divBdr>
          <w:divsChild>
            <w:div w:id="13869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49367">
      <w:marLeft w:val="0"/>
      <w:marRight w:val="0"/>
      <w:marTop w:val="0"/>
      <w:marBottom w:val="0"/>
      <w:divBdr>
        <w:top w:val="none" w:sz="0" w:space="0" w:color="auto"/>
        <w:left w:val="none" w:sz="0" w:space="0" w:color="auto"/>
        <w:bottom w:val="none" w:sz="0" w:space="0" w:color="auto"/>
        <w:right w:val="none" w:sz="0" w:space="0" w:color="auto"/>
      </w:divBdr>
      <w:divsChild>
        <w:div w:id="244001331">
          <w:marLeft w:val="0"/>
          <w:marRight w:val="0"/>
          <w:marTop w:val="0"/>
          <w:marBottom w:val="0"/>
          <w:divBdr>
            <w:top w:val="none" w:sz="0" w:space="0" w:color="auto"/>
            <w:left w:val="none" w:sz="0" w:space="0" w:color="auto"/>
            <w:bottom w:val="none" w:sz="0" w:space="0" w:color="auto"/>
            <w:right w:val="none" w:sz="0" w:space="0" w:color="auto"/>
          </w:divBdr>
        </w:div>
      </w:divsChild>
    </w:div>
    <w:div w:id="1914388681">
      <w:bodyDiv w:val="1"/>
      <w:marLeft w:val="0"/>
      <w:marRight w:val="0"/>
      <w:marTop w:val="0"/>
      <w:marBottom w:val="0"/>
      <w:divBdr>
        <w:top w:val="none" w:sz="0" w:space="0" w:color="auto"/>
        <w:left w:val="none" w:sz="0" w:space="0" w:color="auto"/>
        <w:bottom w:val="none" w:sz="0" w:space="0" w:color="auto"/>
        <w:right w:val="none" w:sz="0" w:space="0" w:color="auto"/>
      </w:divBdr>
    </w:div>
    <w:div w:id="1916235020">
      <w:bodyDiv w:val="1"/>
      <w:marLeft w:val="0"/>
      <w:marRight w:val="0"/>
      <w:marTop w:val="0"/>
      <w:marBottom w:val="0"/>
      <w:divBdr>
        <w:top w:val="none" w:sz="0" w:space="0" w:color="auto"/>
        <w:left w:val="none" w:sz="0" w:space="0" w:color="auto"/>
        <w:bottom w:val="none" w:sz="0" w:space="0" w:color="auto"/>
        <w:right w:val="none" w:sz="0" w:space="0" w:color="auto"/>
      </w:divBdr>
      <w:divsChild>
        <w:div w:id="894781977">
          <w:marLeft w:val="0"/>
          <w:marRight w:val="0"/>
          <w:marTop w:val="0"/>
          <w:marBottom w:val="0"/>
          <w:divBdr>
            <w:top w:val="none" w:sz="0" w:space="0" w:color="auto"/>
            <w:left w:val="none" w:sz="0" w:space="0" w:color="auto"/>
            <w:bottom w:val="none" w:sz="0" w:space="0" w:color="auto"/>
            <w:right w:val="none" w:sz="0" w:space="0" w:color="auto"/>
          </w:divBdr>
        </w:div>
        <w:div w:id="1065881270">
          <w:marLeft w:val="0"/>
          <w:marRight w:val="0"/>
          <w:marTop w:val="0"/>
          <w:marBottom w:val="0"/>
          <w:divBdr>
            <w:top w:val="none" w:sz="0" w:space="0" w:color="auto"/>
            <w:left w:val="none" w:sz="0" w:space="0" w:color="auto"/>
            <w:bottom w:val="none" w:sz="0" w:space="0" w:color="auto"/>
            <w:right w:val="none" w:sz="0" w:space="0" w:color="auto"/>
          </w:divBdr>
        </w:div>
      </w:divsChild>
    </w:div>
    <w:div w:id="1928492930">
      <w:marLeft w:val="0"/>
      <w:marRight w:val="0"/>
      <w:marTop w:val="0"/>
      <w:marBottom w:val="0"/>
      <w:divBdr>
        <w:top w:val="none" w:sz="0" w:space="0" w:color="auto"/>
        <w:left w:val="none" w:sz="0" w:space="0" w:color="auto"/>
        <w:bottom w:val="none" w:sz="0" w:space="0" w:color="auto"/>
        <w:right w:val="none" w:sz="0" w:space="0" w:color="auto"/>
      </w:divBdr>
      <w:divsChild>
        <w:div w:id="447892792">
          <w:marLeft w:val="0"/>
          <w:marRight w:val="0"/>
          <w:marTop w:val="0"/>
          <w:marBottom w:val="0"/>
          <w:divBdr>
            <w:top w:val="none" w:sz="0" w:space="0" w:color="auto"/>
            <w:left w:val="none" w:sz="0" w:space="0" w:color="auto"/>
            <w:bottom w:val="none" w:sz="0" w:space="0" w:color="auto"/>
            <w:right w:val="none" w:sz="0" w:space="0" w:color="auto"/>
          </w:divBdr>
          <w:divsChild>
            <w:div w:id="7439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4389">
      <w:marLeft w:val="0"/>
      <w:marRight w:val="0"/>
      <w:marTop w:val="0"/>
      <w:marBottom w:val="0"/>
      <w:divBdr>
        <w:top w:val="none" w:sz="0" w:space="0" w:color="auto"/>
        <w:left w:val="none" w:sz="0" w:space="0" w:color="auto"/>
        <w:bottom w:val="none" w:sz="0" w:space="0" w:color="auto"/>
        <w:right w:val="none" w:sz="0" w:space="0" w:color="auto"/>
      </w:divBdr>
      <w:divsChild>
        <w:div w:id="1699115713">
          <w:marLeft w:val="0"/>
          <w:marRight w:val="0"/>
          <w:marTop w:val="0"/>
          <w:marBottom w:val="0"/>
          <w:divBdr>
            <w:top w:val="none" w:sz="0" w:space="0" w:color="auto"/>
            <w:left w:val="none" w:sz="0" w:space="0" w:color="auto"/>
            <w:bottom w:val="none" w:sz="0" w:space="0" w:color="auto"/>
            <w:right w:val="none" w:sz="0" w:space="0" w:color="auto"/>
          </w:divBdr>
          <w:divsChild>
            <w:div w:id="17799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7429">
      <w:marLeft w:val="0"/>
      <w:marRight w:val="0"/>
      <w:marTop w:val="0"/>
      <w:marBottom w:val="0"/>
      <w:divBdr>
        <w:top w:val="none" w:sz="0" w:space="0" w:color="auto"/>
        <w:left w:val="none" w:sz="0" w:space="0" w:color="auto"/>
        <w:bottom w:val="none" w:sz="0" w:space="0" w:color="auto"/>
        <w:right w:val="none" w:sz="0" w:space="0" w:color="auto"/>
      </w:divBdr>
      <w:divsChild>
        <w:div w:id="1026174011">
          <w:marLeft w:val="0"/>
          <w:marRight w:val="0"/>
          <w:marTop w:val="0"/>
          <w:marBottom w:val="0"/>
          <w:divBdr>
            <w:top w:val="none" w:sz="0" w:space="0" w:color="auto"/>
            <w:left w:val="none" w:sz="0" w:space="0" w:color="auto"/>
            <w:bottom w:val="none" w:sz="0" w:space="0" w:color="auto"/>
            <w:right w:val="none" w:sz="0" w:space="0" w:color="auto"/>
          </w:divBdr>
          <w:divsChild>
            <w:div w:id="19616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1988">
      <w:marLeft w:val="0"/>
      <w:marRight w:val="0"/>
      <w:marTop w:val="0"/>
      <w:marBottom w:val="0"/>
      <w:divBdr>
        <w:top w:val="none" w:sz="0" w:space="0" w:color="auto"/>
        <w:left w:val="none" w:sz="0" w:space="0" w:color="auto"/>
        <w:bottom w:val="none" w:sz="0" w:space="0" w:color="auto"/>
        <w:right w:val="none" w:sz="0" w:space="0" w:color="auto"/>
      </w:divBdr>
      <w:divsChild>
        <w:div w:id="1604877954">
          <w:marLeft w:val="0"/>
          <w:marRight w:val="0"/>
          <w:marTop w:val="0"/>
          <w:marBottom w:val="0"/>
          <w:divBdr>
            <w:top w:val="none" w:sz="0" w:space="0" w:color="auto"/>
            <w:left w:val="none" w:sz="0" w:space="0" w:color="auto"/>
            <w:bottom w:val="none" w:sz="0" w:space="0" w:color="auto"/>
            <w:right w:val="none" w:sz="0" w:space="0" w:color="auto"/>
          </w:divBdr>
          <w:divsChild>
            <w:div w:id="15534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8002">
      <w:marLeft w:val="0"/>
      <w:marRight w:val="0"/>
      <w:marTop w:val="0"/>
      <w:marBottom w:val="0"/>
      <w:divBdr>
        <w:top w:val="none" w:sz="0" w:space="0" w:color="auto"/>
        <w:left w:val="none" w:sz="0" w:space="0" w:color="auto"/>
        <w:bottom w:val="none" w:sz="0" w:space="0" w:color="auto"/>
        <w:right w:val="none" w:sz="0" w:space="0" w:color="auto"/>
      </w:divBdr>
      <w:divsChild>
        <w:div w:id="1172524097">
          <w:marLeft w:val="0"/>
          <w:marRight w:val="0"/>
          <w:marTop w:val="0"/>
          <w:marBottom w:val="0"/>
          <w:divBdr>
            <w:top w:val="none" w:sz="0" w:space="0" w:color="auto"/>
            <w:left w:val="none" w:sz="0" w:space="0" w:color="auto"/>
            <w:bottom w:val="none" w:sz="0" w:space="0" w:color="auto"/>
            <w:right w:val="none" w:sz="0" w:space="0" w:color="auto"/>
          </w:divBdr>
          <w:divsChild>
            <w:div w:id="7939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2571">
      <w:bodyDiv w:val="1"/>
      <w:marLeft w:val="0"/>
      <w:marRight w:val="0"/>
      <w:marTop w:val="0"/>
      <w:marBottom w:val="0"/>
      <w:divBdr>
        <w:top w:val="none" w:sz="0" w:space="0" w:color="auto"/>
        <w:left w:val="none" w:sz="0" w:space="0" w:color="auto"/>
        <w:bottom w:val="none" w:sz="0" w:space="0" w:color="auto"/>
        <w:right w:val="none" w:sz="0" w:space="0" w:color="auto"/>
      </w:divBdr>
      <w:divsChild>
        <w:div w:id="1537348884">
          <w:marLeft w:val="0"/>
          <w:marRight w:val="0"/>
          <w:marTop w:val="0"/>
          <w:marBottom w:val="0"/>
          <w:divBdr>
            <w:top w:val="none" w:sz="0" w:space="0" w:color="auto"/>
            <w:left w:val="none" w:sz="0" w:space="0" w:color="auto"/>
            <w:bottom w:val="none" w:sz="0" w:space="0" w:color="auto"/>
            <w:right w:val="none" w:sz="0" w:space="0" w:color="auto"/>
          </w:divBdr>
        </w:div>
        <w:div w:id="883178663">
          <w:marLeft w:val="0"/>
          <w:marRight w:val="0"/>
          <w:marTop w:val="90"/>
          <w:marBottom w:val="0"/>
          <w:divBdr>
            <w:top w:val="none" w:sz="0" w:space="0" w:color="auto"/>
            <w:left w:val="none" w:sz="0" w:space="0" w:color="auto"/>
            <w:bottom w:val="none" w:sz="0" w:space="0" w:color="auto"/>
            <w:right w:val="none" w:sz="0" w:space="0" w:color="auto"/>
          </w:divBdr>
        </w:div>
      </w:divsChild>
    </w:div>
    <w:div w:id="1977368193">
      <w:marLeft w:val="0"/>
      <w:marRight w:val="0"/>
      <w:marTop w:val="0"/>
      <w:marBottom w:val="0"/>
      <w:divBdr>
        <w:top w:val="none" w:sz="0" w:space="0" w:color="auto"/>
        <w:left w:val="none" w:sz="0" w:space="0" w:color="auto"/>
        <w:bottom w:val="none" w:sz="0" w:space="0" w:color="auto"/>
        <w:right w:val="none" w:sz="0" w:space="0" w:color="auto"/>
      </w:divBdr>
      <w:divsChild>
        <w:div w:id="383601018">
          <w:marLeft w:val="0"/>
          <w:marRight w:val="0"/>
          <w:marTop w:val="0"/>
          <w:marBottom w:val="0"/>
          <w:divBdr>
            <w:top w:val="none" w:sz="0" w:space="0" w:color="auto"/>
            <w:left w:val="none" w:sz="0" w:space="0" w:color="auto"/>
            <w:bottom w:val="none" w:sz="0" w:space="0" w:color="auto"/>
            <w:right w:val="none" w:sz="0" w:space="0" w:color="auto"/>
          </w:divBdr>
          <w:divsChild>
            <w:div w:id="3045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634">
      <w:marLeft w:val="0"/>
      <w:marRight w:val="0"/>
      <w:marTop w:val="0"/>
      <w:marBottom w:val="0"/>
      <w:divBdr>
        <w:top w:val="none" w:sz="0" w:space="0" w:color="auto"/>
        <w:left w:val="none" w:sz="0" w:space="0" w:color="auto"/>
        <w:bottom w:val="none" w:sz="0" w:space="0" w:color="auto"/>
        <w:right w:val="none" w:sz="0" w:space="0" w:color="auto"/>
      </w:divBdr>
      <w:divsChild>
        <w:div w:id="590164878">
          <w:marLeft w:val="0"/>
          <w:marRight w:val="0"/>
          <w:marTop w:val="0"/>
          <w:marBottom w:val="0"/>
          <w:divBdr>
            <w:top w:val="none" w:sz="0" w:space="0" w:color="auto"/>
            <w:left w:val="none" w:sz="0" w:space="0" w:color="auto"/>
            <w:bottom w:val="none" w:sz="0" w:space="0" w:color="auto"/>
            <w:right w:val="none" w:sz="0" w:space="0" w:color="auto"/>
          </w:divBdr>
          <w:divsChild>
            <w:div w:id="6172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2553">
      <w:marLeft w:val="0"/>
      <w:marRight w:val="0"/>
      <w:marTop w:val="0"/>
      <w:marBottom w:val="0"/>
      <w:divBdr>
        <w:top w:val="none" w:sz="0" w:space="0" w:color="auto"/>
        <w:left w:val="none" w:sz="0" w:space="0" w:color="auto"/>
        <w:bottom w:val="none" w:sz="0" w:space="0" w:color="auto"/>
        <w:right w:val="none" w:sz="0" w:space="0" w:color="auto"/>
      </w:divBdr>
      <w:divsChild>
        <w:div w:id="1078403247">
          <w:marLeft w:val="0"/>
          <w:marRight w:val="0"/>
          <w:marTop w:val="0"/>
          <w:marBottom w:val="0"/>
          <w:divBdr>
            <w:top w:val="none" w:sz="0" w:space="0" w:color="auto"/>
            <w:left w:val="none" w:sz="0" w:space="0" w:color="auto"/>
            <w:bottom w:val="none" w:sz="0" w:space="0" w:color="auto"/>
            <w:right w:val="none" w:sz="0" w:space="0" w:color="auto"/>
          </w:divBdr>
          <w:divsChild>
            <w:div w:id="4316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08015">
      <w:marLeft w:val="0"/>
      <w:marRight w:val="0"/>
      <w:marTop w:val="0"/>
      <w:marBottom w:val="0"/>
      <w:divBdr>
        <w:top w:val="none" w:sz="0" w:space="0" w:color="auto"/>
        <w:left w:val="none" w:sz="0" w:space="0" w:color="auto"/>
        <w:bottom w:val="none" w:sz="0" w:space="0" w:color="auto"/>
        <w:right w:val="none" w:sz="0" w:space="0" w:color="auto"/>
      </w:divBdr>
      <w:divsChild>
        <w:div w:id="931399550">
          <w:marLeft w:val="0"/>
          <w:marRight w:val="0"/>
          <w:marTop w:val="0"/>
          <w:marBottom w:val="0"/>
          <w:divBdr>
            <w:top w:val="none" w:sz="0" w:space="0" w:color="auto"/>
            <w:left w:val="none" w:sz="0" w:space="0" w:color="auto"/>
            <w:bottom w:val="none" w:sz="0" w:space="0" w:color="auto"/>
            <w:right w:val="none" w:sz="0" w:space="0" w:color="auto"/>
          </w:divBdr>
          <w:divsChild>
            <w:div w:id="14039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6202">
      <w:marLeft w:val="0"/>
      <w:marRight w:val="0"/>
      <w:marTop w:val="0"/>
      <w:marBottom w:val="0"/>
      <w:divBdr>
        <w:top w:val="none" w:sz="0" w:space="0" w:color="auto"/>
        <w:left w:val="none" w:sz="0" w:space="0" w:color="auto"/>
        <w:bottom w:val="none" w:sz="0" w:space="0" w:color="auto"/>
        <w:right w:val="none" w:sz="0" w:space="0" w:color="auto"/>
      </w:divBdr>
      <w:divsChild>
        <w:div w:id="377900177">
          <w:marLeft w:val="0"/>
          <w:marRight w:val="0"/>
          <w:marTop w:val="0"/>
          <w:marBottom w:val="0"/>
          <w:divBdr>
            <w:top w:val="none" w:sz="0" w:space="0" w:color="auto"/>
            <w:left w:val="none" w:sz="0" w:space="0" w:color="auto"/>
            <w:bottom w:val="none" w:sz="0" w:space="0" w:color="auto"/>
            <w:right w:val="none" w:sz="0" w:space="0" w:color="auto"/>
          </w:divBdr>
          <w:divsChild>
            <w:div w:id="54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6797">
      <w:marLeft w:val="0"/>
      <w:marRight w:val="0"/>
      <w:marTop w:val="0"/>
      <w:marBottom w:val="0"/>
      <w:divBdr>
        <w:top w:val="none" w:sz="0" w:space="0" w:color="auto"/>
        <w:left w:val="none" w:sz="0" w:space="0" w:color="auto"/>
        <w:bottom w:val="none" w:sz="0" w:space="0" w:color="auto"/>
        <w:right w:val="none" w:sz="0" w:space="0" w:color="auto"/>
      </w:divBdr>
      <w:divsChild>
        <w:div w:id="1242061016">
          <w:marLeft w:val="0"/>
          <w:marRight w:val="0"/>
          <w:marTop w:val="0"/>
          <w:marBottom w:val="0"/>
          <w:divBdr>
            <w:top w:val="none" w:sz="0" w:space="0" w:color="auto"/>
            <w:left w:val="none" w:sz="0" w:space="0" w:color="auto"/>
            <w:bottom w:val="none" w:sz="0" w:space="0" w:color="auto"/>
            <w:right w:val="none" w:sz="0" w:space="0" w:color="auto"/>
          </w:divBdr>
          <w:divsChild>
            <w:div w:id="3820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5109">
      <w:marLeft w:val="0"/>
      <w:marRight w:val="0"/>
      <w:marTop w:val="0"/>
      <w:marBottom w:val="0"/>
      <w:divBdr>
        <w:top w:val="none" w:sz="0" w:space="0" w:color="auto"/>
        <w:left w:val="none" w:sz="0" w:space="0" w:color="auto"/>
        <w:bottom w:val="none" w:sz="0" w:space="0" w:color="auto"/>
        <w:right w:val="none" w:sz="0" w:space="0" w:color="auto"/>
      </w:divBdr>
      <w:divsChild>
        <w:div w:id="1748647269">
          <w:marLeft w:val="0"/>
          <w:marRight w:val="0"/>
          <w:marTop w:val="0"/>
          <w:marBottom w:val="0"/>
          <w:divBdr>
            <w:top w:val="none" w:sz="0" w:space="0" w:color="auto"/>
            <w:left w:val="none" w:sz="0" w:space="0" w:color="auto"/>
            <w:bottom w:val="none" w:sz="0" w:space="0" w:color="auto"/>
            <w:right w:val="none" w:sz="0" w:space="0" w:color="auto"/>
          </w:divBdr>
          <w:divsChild>
            <w:div w:id="16491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6434">
      <w:marLeft w:val="0"/>
      <w:marRight w:val="0"/>
      <w:marTop w:val="0"/>
      <w:marBottom w:val="0"/>
      <w:divBdr>
        <w:top w:val="none" w:sz="0" w:space="0" w:color="auto"/>
        <w:left w:val="none" w:sz="0" w:space="0" w:color="auto"/>
        <w:bottom w:val="none" w:sz="0" w:space="0" w:color="auto"/>
        <w:right w:val="none" w:sz="0" w:space="0" w:color="auto"/>
      </w:divBdr>
    </w:div>
    <w:div w:id="2034451574">
      <w:marLeft w:val="0"/>
      <w:marRight w:val="0"/>
      <w:marTop w:val="0"/>
      <w:marBottom w:val="0"/>
      <w:divBdr>
        <w:top w:val="none" w:sz="0" w:space="0" w:color="auto"/>
        <w:left w:val="none" w:sz="0" w:space="0" w:color="auto"/>
        <w:bottom w:val="none" w:sz="0" w:space="0" w:color="auto"/>
        <w:right w:val="none" w:sz="0" w:space="0" w:color="auto"/>
      </w:divBdr>
      <w:divsChild>
        <w:div w:id="1912503231">
          <w:marLeft w:val="0"/>
          <w:marRight w:val="0"/>
          <w:marTop w:val="0"/>
          <w:marBottom w:val="0"/>
          <w:divBdr>
            <w:top w:val="none" w:sz="0" w:space="0" w:color="auto"/>
            <w:left w:val="none" w:sz="0" w:space="0" w:color="auto"/>
            <w:bottom w:val="none" w:sz="0" w:space="0" w:color="auto"/>
            <w:right w:val="none" w:sz="0" w:space="0" w:color="auto"/>
          </w:divBdr>
          <w:divsChild>
            <w:div w:id="17128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4577">
      <w:marLeft w:val="0"/>
      <w:marRight w:val="0"/>
      <w:marTop w:val="0"/>
      <w:marBottom w:val="0"/>
      <w:divBdr>
        <w:top w:val="none" w:sz="0" w:space="0" w:color="auto"/>
        <w:left w:val="none" w:sz="0" w:space="0" w:color="auto"/>
        <w:bottom w:val="none" w:sz="0" w:space="0" w:color="auto"/>
        <w:right w:val="none" w:sz="0" w:space="0" w:color="auto"/>
      </w:divBdr>
    </w:div>
    <w:div w:id="2075815486">
      <w:marLeft w:val="0"/>
      <w:marRight w:val="0"/>
      <w:marTop w:val="0"/>
      <w:marBottom w:val="0"/>
      <w:divBdr>
        <w:top w:val="none" w:sz="0" w:space="0" w:color="auto"/>
        <w:left w:val="none" w:sz="0" w:space="0" w:color="auto"/>
        <w:bottom w:val="none" w:sz="0" w:space="0" w:color="auto"/>
        <w:right w:val="none" w:sz="0" w:space="0" w:color="auto"/>
      </w:divBdr>
      <w:divsChild>
        <w:div w:id="1763603921">
          <w:marLeft w:val="0"/>
          <w:marRight w:val="0"/>
          <w:marTop w:val="0"/>
          <w:marBottom w:val="0"/>
          <w:divBdr>
            <w:top w:val="none" w:sz="0" w:space="0" w:color="auto"/>
            <w:left w:val="none" w:sz="0" w:space="0" w:color="auto"/>
            <w:bottom w:val="none" w:sz="0" w:space="0" w:color="auto"/>
            <w:right w:val="none" w:sz="0" w:space="0" w:color="auto"/>
          </w:divBdr>
          <w:divsChild>
            <w:div w:id="19780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4414">
      <w:marLeft w:val="0"/>
      <w:marRight w:val="0"/>
      <w:marTop w:val="0"/>
      <w:marBottom w:val="0"/>
      <w:divBdr>
        <w:top w:val="none" w:sz="0" w:space="0" w:color="auto"/>
        <w:left w:val="none" w:sz="0" w:space="0" w:color="auto"/>
        <w:bottom w:val="none" w:sz="0" w:space="0" w:color="auto"/>
        <w:right w:val="none" w:sz="0" w:space="0" w:color="auto"/>
      </w:divBdr>
      <w:divsChild>
        <w:div w:id="1187137434">
          <w:marLeft w:val="0"/>
          <w:marRight w:val="0"/>
          <w:marTop w:val="0"/>
          <w:marBottom w:val="0"/>
          <w:divBdr>
            <w:top w:val="none" w:sz="0" w:space="0" w:color="auto"/>
            <w:left w:val="none" w:sz="0" w:space="0" w:color="auto"/>
            <w:bottom w:val="none" w:sz="0" w:space="0" w:color="auto"/>
            <w:right w:val="none" w:sz="0" w:space="0" w:color="auto"/>
          </w:divBdr>
          <w:divsChild>
            <w:div w:id="17123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4544">
      <w:marLeft w:val="0"/>
      <w:marRight w:val="0"/>
      <w:marTop w:val="0"/>
      <w:marBottom w:val="0"/>
      <w:divBdr>
        <w:top w:val="none" w:sz="0" w:space="0" w:color="auto"/>
        <w:left w:val="none" w:sz="0" w:space="0" w:color="auto"/>
        <w:bottom w:val="none" w:sz="0" w:space="0" w:color="auto"/>
        <w:right w:val="none" w:sz="0" w:space="0" w:color="auto"/>
      </w:divBdr>
      <w:divsChild>
        <w:div w:id="475605215">
          <w:marLeft w:val="0"/>
          <w:marRight w:val="0"/>
          <w:marTop w:val="0"/>
          <w:marBottom w:val="0"/>
          <w:divBdr>
            <w:top w:val="none" w:sz="0" w:space="0" w:color="auto"/>
            <w:left w:val="none" w:sz="0" w:space="0" w:color="auto"/>
            <w:bottom w:val="none" w:sz="0" w:space="0" w:color="auto"/>
            <w:right w:val="none" w:sz="0" w:space="0" w:color="auto"/>
          </w:divBdr>
          <w:divsChild>
            <w:div w:id="6686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8902">
      <w:marLeft w:val="0"/>
      <w:marRight w:val="0"/>
      <w:marTop w:val="0"/>
      <w:marBottom w:val="0"/>
      <w:divBdr>
        <w:top w:val="none" w:sz="0" w:space="0" w:color="auto"/>
        <w:left w:val="none" w:sz="0" w:space="0" w:color="auto"/>
        <w:bottom w:val="none" w:sz="0" w:space="0" w:color="auto"/>
        <w:right w:val="none" w:sz="0" w:space="0" w:color="auto"/>
      </w:divBdr>
      <w:divsChild>
        <w:div w:id="211842613">
          <w:marLeft w:val="0"/>
          <w:marRight w:val="0"/>
          <w:marTop w:val="0"/>
          <w:marBottom w:val="0"/>
          <w:divBdr>
            <w:top w:val="none" w:sz="0" w:space="0" w:color="auto"/>
            <w:left w:val="none" w:sz="0" w:space="0" w:color="auto"/>
            <w:bottom w:val="none" w:sz="0" w:space="0" w:color="auto"/>
            <w:right w:val="none" w:sz="0" w:space="0" w:color="auto"/>
          </w:divBdr>
          <w:divsChild>
            <w:div w:id="291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4704">
      <w:marLeft w:val="0"/>
      <w:marRight w:val="0"/>
      <w:marTop w:val="0"/>
      <w:marBottom w:val="0"/>
      <w:divBdr>
        <w:top w:val="none" w:sz="0" w:space="0" w:color="auto"/>
        <w:left w:val="none" w:sz="0" w:space="0" w:color="auto"/>
        <w:bottom w:val="none" w:sz="0" w:space="0" w:color="auto"/>
        <w:right w:val="none" w:sz="0" w:space="0" w:color="auto"/>
      </w:divBdr>
      <w:divsChild>
        <w:div w:id="747381125">
          <w:marLeft w:val="0"/>
          <w:marRight w:val="0"/>
          <w:marTop w:val="0"/>
          <w:marBottom w:val="0"/>
          <w:divBdr>
            <w:top w:val="none" w:sz="0" w:space="0" w:color="auto"/>
            <w:left w:val="none" w:sz="0" w:space="0" w:color="auto"/>
            <w:bottom w:val="none" w:sz="0" w:space="0" w:color="auto"/>
            <w:right w:val="none" w:sz="0" w:space="0" w:color="auto"/>
          </w:divBdr>
          <w:divsChild>
            <w:div w:id="21235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238">
      <w:marLeft w:val="0"/>
      <w:marRight w:val="0"/>
      <w:marTop w:val="0"/>
      <w:marBottom w:val="0"/>
      <w:divBdr>
        <w:top w:val="none" w:sz="0" w:space="0" w:color="auto"/>
        <w:left w:val="none" w:sz="0" w:space="0" w:color="auto"/>
        <w:bottom w:val="none" w:sz="0" w:space="0" w:color="auto"/>
        <w:right w:val="none" w:sz="0" w:space="0" w:color="auto"/>
      </w:divBdr>
      <w:divsChild>
        <w:div w:id="856577857">
          <w:marLeft w:val="0"/>
          <w:marRight w:val="0"/>
          <w:marTop w:val="0"/>
          <w:marBottom w:val="0"/>
          <w:divBdr>
            <w:top w:val="none" w:sz="0" w:space="0" w:color="auto"/>
            <w:left w:val="none" w:sz="0" w:space="0" w:color="auto"/>
            <w:bottom w:val="none" w:sz="0" w:space="0" w:color="auto"/>
            <w:right w:val="none" w:sz="0" w:space="0" w:color="auto"/>
          </w:divBdr>
          <w:divsChild>
            <w:div w:id="823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glossaryDocument" Target="glossary/document.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fixmystreet.com/reports/Bromley" TargetMode="External"/><Relationship Id="rId8" Type="http://schemas.openxmlformats.org/officeDocument/2006/relationships/hyperlink" Target="https://www.gov.uk/guidance/national-planning-policy-framework/8-promoting-healthy-communities" TargetMode="External"/><Relationship Id="rId9" Type="http://schemas.openxmlformats.org/officeDocument/2006/relationships/image" Target="media/image1.png"/><Relationship Id="rId10"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186AA5464448619F252B36DDCD93CB"/>
        <w:category>
          <w:name w:val="General"/>
          <w:gallery w:val="placeholder"/>
        </w:category>
        <w:types>
          <w:type w:val="bbPlcHdr"/>
        </w:types>
        <w:behaviors>
          <w:behavior w:val="content"/>
        </w:behaviors>
        <w:guid w:val="{F3E10792-D500-4344-B228-330DE91701E3}"/>
      </w:docPartPr>
      <w:docPartBody>
        <w:p w:rsidR="002C44B2" w:rsidRDefault="002C44B2" w:rsidP="002C44B2">
          <w:pPr>
            <w:pStyle w:val="EE186AA5464448619F252B36DDCD93CB"/>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Frutiger">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4B2"/>
    <w:rsid w:val="00005031"/>
    <w:rsid w:val="000A51F1"/>
    <w:rsid w:val="00136AC5"/>
    <w:rsid w:val="00136CFE"/>
    <w:rsid w:val="002154AA"/>
    <w:rsid w:val="002B5864"/>
    <w:rsid w:val="002C44B2"/>
    <w:rsid w:val="00355952"/>
    <w:rsid w:val="008351CA"/>
    <w:rsid w:val="00A81DD4"/>
    <w:rsid w:val="00AD5CDA"/>
    <w:rsid w:val="00BD68B8"/>
    <w:rsid w:val="00DB4F46"/>
    <w:rsid w:val="00E56FD8"/>
    <w:rsid w:val="00E8555C"/>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6F42879954D60B557A41DFEDA5BB6">
    <w:name w:val="8F36F42879954D60B557A41DFEDA5BB6"/>
    <w:rsid w:val="002C44B2"/>
  </w:style>
  <w:style w:type="paragraph" w:customStyle="1" w:styleId="7BB0DA891F634E278CD87CD455D6408E">
    <w:name w:val="7BB0DA891F634E278CD87CD455D6408E"/>
    <w:rsid w:val="002C44B2"/>
  </w:style>
  <w:style w:type="paragraph" w:customStyle="1" w:styleId="EE186AA5464448619F252B36DDCD93CB">
    <w:name w:val="EE186AA5464448619F252B36DDCD93CB"/>
    <w:rsid w:val="002C44B2"/>
  </w:style>
  <w:style w:type="paragraph" w:customStyle="1" w:styleId="5921D86B6A804FC58A68A5A67458BD9B">
    <w:name w:val="5921D86B6A804FC58A68A5A67458BD9B"/>
    <w:rsid w:val="002C44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2268</Words>
  <Characters>12930</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Management Plan for Havelock Recreation Ground</vt:lpstr>
    </vt:vector>
  </TitlesOfParts>
  <Company/>
  <LinksUpToDate>false</LinksUpToDate>
  <CharactersWithSpaces>15168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for Havelock Recreation Ground</dc:title>
  <dc:creator>Caroll Long</dc:creator>
  <cp:lastModifiedBy>kerry hood</cp:lastModifiedBy>
  <cp:revision>2</cp:revision>
  <cp:lastPrinted>2018-11-20T19:38:00Z</cp:lastPrinted>
  <dcterms:created xsi:type="dcterms:W3CDTF">2018-12-09T21:30:00Z</dcterms:created>
  <dcterms:modified xsi:type="dcterms:W3CDTF">2018-12-09T21:30:00Z</dcterms:modified>
</cp:coreProperties>
</file>